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3B" w:rsidRPr="005645E9" w:rsidRDefault="005645E9" w:rsidP="00C8620D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645E9">
        <w:rPr>
          <w:rFonts w:ascii="Times New Roman" w:hAnsi="Times New Roman"/>
          <w:b/>
          <w:sz w:val="28"/>
          <w:szCs w:val="28"/>
        </w:rPr>
        <w:t>С.Я. Федотов</w:t>
      </w:r>
    </w:p>
    <w:p w:rsidR="005645E9" w:rsidRDefault="005645E9" w:rsidP="005645E9">
      <w:pPr>
        <w:jc w:val="center"/>
        <w:rPr>
          <w:rFonts w:ascii="Times New Roman" w:hAnsi="Times New Roman"/>
          <w:b/>
          <w:sz w:val="28"/>
          <w:szCs w:val="28"/>
        </w:rPr>
      </w:pPr>
      <w:r w:rsidRPr="005645E9">
        <w:rPr>
          <w:rFonts w:ascii="Times New Roman" w:hAnsi="Times New Roman"/>
          <w:b/>
          <w:sz w:val="28"/>
          <w:szCs w:val="28"/>
        </w:rPr>
        <w:t>Развитие конного туризма на примере туристической базы «Марьино»</w:t>
      </w:r>
    </w:p>
    <w:p w:rsidR="005645E9" w:rsidRDefault="005645E9" w:rsidP="005645E9">
      <w:pPr>
        <w:jc w:val="both"/>
        <w:rPr>
          <w:rFonts w:ascii="Times New Roman" w:hAnsi="Times New Roman"/>
          <w:i/>
          <w:sz w:val="28"/>
          <w:szCs w:val="28"/>
        </w:rPr>
      </w:pPr>
      <w:r w:rsidRPr="005645E9">
        <w:rPr>
          <w:rFonts w:ascii="Times New Roman" w:hAnsi="Times New Roman"/>
          <w:i/>
          <w:sz w:val="28"/>
          <w:szCs w:val="28"/>
        </w:rPr>
        <w:t>В работе</w:t>
      </w:r>
      <w:r>
        <w:rPr>
          <w:rFonts w:ascii="Times New Roman" w:hAnsi="Times New Roman"/>
          <w:i/>
          <w:sz w:val="28"/>
          <w:szCs w:val="28"/>
        </w:rPr>
        <w:t xml:space="preserve"> исследуются</w:t>
      </w:r>
      <w:r w:rsidRPr="005645E9">
        <w:rPr>
          <w:rFonts w:ascii="Times New Roman" w:hAnsi="Times New Roman"/>
          <w:i/>
          <w:sz w:val="28"/>
          <w:szCs w:val="28"/>
        </w:rPr>
        <w:t xml:space="preserve"> возможности развития конного туризма в туристической базе «Марьино».</w:t>
      </w:r>
      <w:r>
        <w:rPr>
          <w:rFonts w:ascii="Times New Roman" w:hAnsi="Times New Roman"/>
          <w:i/>
          <w:sz w:val="28"/>
          <w:szCs w:val="28"/>
        </w:rPr>
        <w:t xml:space="preserve"> Автор большое внимание уделяет природному богатству региона, технике безопасности и особенностям организации туристической базы «Марьино» для успешного осуществления разработанных в работе конных маршрутов.</w:t>
      </w:r>
    </w:p>
    <w:p w:rsidR="005645E9" w:rsidRDefault="005645E9" w:rsidP="005645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КОННЫЙ ТУРИЗМ; ОРГАНИЗАЦИЯ КОННОГО ТУРИЗМА; ТЕХНИКА БЕЗОПАСНОСТИ; ПРИРОДНОЕ БОГАТСТВО ЮЖНОГО УРАЛА; БАШКИРСКАЯ ПОРОДА ЛОШАДЕЙ; ТУРИСТИЧЕСКАЯ БАЗА «МАРЬИНО»</w:t>
      </w:r>
    </w:p>
    <w:p w:rsidR="008F7284" w:rsidRDefault="008F7284" w:rsidP="00AC6BE1">
      <w:pPr>
        <w:spacing w:before="24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284">
        <w:rPr>
          <w:rFonts w:ascii="Times New Roman" w:hAnsi="Times New Roman"/>
          <w:sz w:val="28"/>
          <w:szCs w:val="28"/>
        </w:rPr>
        <w:t xml:space="preserve">В современном мире автомобиль для человека является обычным средством передвижения, таким как в прежние времена была лошадь, однако конные прогулки всегда были элитным видом отдыха, так как требуют определенных физических навыков, времени и больших финансовых затрат. </w:t>
      </w:r>
      <w:r w:rsidR="00C8620D" w:rsidRPr="00C8620D">
        <w:rPr>
          <w:rFonts w:ascii="Times New Roman" w:hAnsi="Times New Roman"/>
          <w:sz w:val="28"/>
          <w:szCs w:val="28"/>
        </w:rPr>
        <w:t xml:space="preserve">Туризм является неотъемлемой частью жизни современного человека, а модные тенденции на здоровый образ жизни среди российского населения способствуют широкому распространению такого </w:t>
      </w:r>
      <w:r w:rsidR="00645C13">
        <w:rPr>
          <w:rFonts w:ascii="Times New Roman" w:hAnsi="Times New Roman"/>
          <w:sz w:val="28"/>
          <w:szCs w:val="28"/>
        </w:rPr>
        <w:t xml:space="preserve">вида </w:t>
      </w:r>
      <w:r w:rsidR="00441289">
        <w:rPr>
          <w:rFonts w:ascii="Times New Roman" w:hAnsi="Times New Roman"/>
          <w:sz w:val="28"/>
          <w:szCs w:val="28"/>
        </w:rPr>
        <w:t xml:space="preserve">отдыха как конный туризм, так как </w:t>
      </w:r>
      <w:r w:rsidRPr="008F7284">
        <w:rPr>
          <w:rFonts w:ascii="Times New Roman" w:hAnsi="Times New Roman"/>
          <w:sz w:val="28"/>
          <w:szCs w:val="28"/>
        </w:rPr>
        <w:t>включает в себя активный отдых на природе, экскурсии, духовное обогащение и позволяет отвлечься от проблем, которые можно встретить в городской среде.</w:t>
      </w:r>
    </w:p>
    <w:p w:rsidR="008F7284" w:rsidRDefault="008F7284" w:rsidP="00AC6BE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284">
        <w:rPr>
          <w:rFonts w:ascii="Times New Roman" w:hAnsi="Times New Roman"/>
          <w:sz w:val="28"/>
          <w:szCs w:val="28"/>
        </w:rPr>
        <w:t>Главная особенность конного туризма – используемый вид транспорта. Лошадь – это живое существо, которое требует особо</w:t>
      </w:r>
      <w:r w:rsidR="00B74671">
        <w:rPr>
          <w:rFonts w:ascii="Times New Roman" w:hAnsi="Times New Roman"/>
          <w:sz w:val="28"/>
          <w:szCs w:val="28"/>
        </w:rPr>
        <w:t xml:space="preserve">го ухода, внимания и обращения. </w:t>
      </w:r>
      <w:r w:rsidRPr="008F7284">
        <w:rPr>
          <w:rFonts w:ascii="Times New Roman" w:hAnsi="Times New Roman"/>
          <w:sz w:val="28"/>
          <w:szCs w:val="28"/>
        </w:rPr>
        <w:t>В успехе конно-туристских походов важную роль играет понимание туристами состояния лошади, знания основных зоогигиенических правил ее эксплуатации, содержания, кормления, техники б</w:t>
      </w:r>
      <w:r w:rsidR="00B74671">
        <w:rPr>
          <w:rFonts w:ascii="Times New Roman" w:hAnsi="Times New Roman"/>
          <w:sz w:val="28"/>
          <w:szCs w:val="28"/>
        </w:rPr>
        <w:t xml:space="preserve">езопасности при обращении с ней, поэтому рассматриваемый вид туризма подходит не каждому человеку. </w:t>
      </w:r>
      <w:r w:rsidR="00B74671" w:rsidRPr="00B74671">
        <w:rPr>
          <w:rFonts w:ascii="Times New Roman" w:hAnsi="Times New Roman"/>
          <w:sz w:val="28"/>
          <w:szCs w:val="28"/>
        </w:rPr>
        <w:t xml:space="preserve">Каждый </w:t>
      </w:r>
      <w:r w:rsidR="0017744A">
        <w:rPr>
          <w:rFonts w:ascii="Times New Roman" w:hAnsi="Times New Roman"/>
          <w:sz w:val="28"/>
          <w:szCs w:val="28"/>
        </w:rPr>
        <w:t>турист</w:t>
      </w:r>
      <w:r w:rsidR="00B74671" w:rsidRPr="00B74671">
        <w:rPr>
          <w:rFonts w:ascii="Times New Roman" w:hAnsi="Times New Roman"/>
          <w:sz w:val="28"/>
          <w:szCs w:val="28"/>
        </w:rPr>
        <w:t>, садящийся верхом на коня, должен иметь как минимум общее представление об анатомии лошади, конских породах, мастях, аллюрах, о характере лошадей и правилах обращения с ними, поэтому туристические базы, занимающиеся конным туризмом должны проверить и при необходимости обучить этим знаниям участников конных путешествий.</w:t>
      </w:r>
      <w:r w:rsidR="00B74671">
        <w:rPr>
          <w:rFonts w:ascii="Times New Roman" w:hAnsi="Times New Roman"/>
          <w:sz w:val="28"/>
          <w:szCs w:val="28"/>
        </w:rPr>
        <w:t xml:space="preserve"> С</w:t>
      </w:r>
      <w:r w:rsidR="00B74671" w:rsidRPr="00B74671">
        <w:rPr>
          <w:rFonts w:ascii="Times New Roman" w:hAnsi="Times New Roman"/>
          <w:sz w:val="28"/>
          <w:szCs w:val="28"/>
        </w:rPr>
        <w:t xml:space="preserve">облюдение </w:t>
      </w:r>
      <w:r w:rsidR="00B74671">
        <w:rPr>
          <w:rFonts w:ascii="Times New Roman" w:hAnsi="Times New Roman"/>
          <w:sz w:val="28"/>
          <w:szCs w:val="28"/>
        </w:rPr>
        <w:t>техники безопасности</w:t>
      </w:r>
      <w:r w:rsidR="00B74671" w:rsidRPr="00B74671">
        <w:rPr>
          <w:rFonts w:ascii="Times New Roman" w:hAnsi="Times New Roman"/>
          <w:sz w:val="28"/>
          <w:szCs w:val="28"/>
        </w:rPr>
        <w:t>, забота о себе и своем транспорте, уважительное, бережное отношение к природе, тактичное поведение по отношению к местным жителям – гарантия безопасного и незабываемого туристического конного отдыха.</w:t>
      </w:r>
    </w:p>
    <w:p w:rsidR="008F7284" w:rsidRDefault="008F7284" w:rsidP="00AC6BE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7284">
        <w:rPr>
          <w:rFonts w:ascii="Times New Roman" w:hAnsi="Times New Roman"/>
          <w:sz w:val="28"/>
          <w:szCs w:val="28"/>
        </w:rPr>
        <w:t>Во время</w:t>
      </w:r>
      <w:r>
        <w:rPr>
          <w:rFonts w:ascii="Times New Roman" w:hAnsi="Times New Roman"/>
          <w:sz w:val="28"/>
          <w:szCs w:val="28"/>
        </w:rPr>
        <w:t xml:space="preserve"> конного путешествия турист стремится</w:t>
      </w:r>
      <w:r w:rsidRPr="008F7284">
        <w:rPr>
          <w:rFonts w:ascii="Times New Roman" w:hAnsi="Times New Roman"/>
          <w:sz w:val="28"/>
          <w:szCs w:val="28"/>
        </w:rPr>
        <w:t xml:space="preserve"> увидеть красивые живописные места, поэтому в России конный туризм наиболее развит в горных и степных регионах с богатой культурой, историей, необычным </w:t>
      </w:r>
      <w:r w:rsidRPr="008F7284">
        <w:rPr>
          <w:rFonts w:ascii="Times New Roman" w:hAnsi="Times New Roman"/>
          <w:sz w:val="28"/>
          <w:szCs w:val="28"/>
        </w:rPr>
        <w:lastRenderedPageBreak/>
        <w:t xml:space="preserve">сочетанием природных ландшафтов (территории Алтая, Башкирии, Сибири, Адыгеи). </w:t>
      </w:r>
      <w:r w:rsidR="00C8620D" w:rsidRPr="00C8620D">
        <w:rPr>
          <w:rFonts w:ascii="Times New Roman" w:hAnsi="Times New Roman"/>
          <w:sz w:val="28"/>
          <w:szCs w:val="28"/>
        </w:rPr>
        <w:t xml:space="preserve">Южный Урал является привлекательным регионом для развития конного туризма, так как обладает многообразным природно-ресурсным потенциалом, сформированной инфраструктурой, а также в этом регионе развито коневодство, что создает базу для отрасли. </w:t>
      </w:r>
    </w:p>
    <w:p w:rsidR="00B74671" w:rsidRDefault="00B74671" w:rsidP="00AC6BE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671">
        <w:rPr>
          <w:rFonts w:ascii="Times New Roman" w:hAnsi="Times New Roman"/>
          <w:sz w:val="28"/>
          <w:szCs w:val="28"/>
        </w:rPr>
        <w:t>На Южном Урале можно найти все природно-климатические и географическое зоны России. На вершинах гор – зоны тундр и лесотундр, затем идут зоны тайги, смешанных и широколиственных лесов, далее на юг простираются лесостепная, степная и полупустынная зоны. Сложное геологическое строение территории Южного Урала породило ряд уникальных структур, представляющих туристический интерес.</w:t>
      </w:r>
    </w:p>
    <w:p w:rsidR="00B74671" w:rsidRDefault="00B74671" w:rsidP="00AC6BE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4671">
        <w:rPr>
          <w:rFonts w:ascii="Times New Roman" w:hAnsi="Times New Roman"/>
          <w:sz w:val="28"/>
          <w:szCs w:val="28"/>
        </w:rPr>
        <w:t>Много лет назад на склонах гор Башкирии зародилась особая порода лошадей – башкирская – путем скрещивания привезенных из Азии степных лошадей с северными лесными лошадьми. Данная порода интересна в первую очередь тем, что башкирские лошади являются ближайшими потомками тарпанов – азиатских диких лошадей, в настоящее время уже истребленных, их не осталось даже в зоопарках. Тарпаны были небольшими по размеру лошадьми, мышастой масти, башкирская порода обычно бывает соловой или саврасой, но в остальном очень напоминают своих предков.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4671">
        <w:rPr>
          <w:rFonts w:ascii="Times New Roman" w:hAnsi="Times New Roman"/>
          <w:sz w:val="28"/>
          <w:szCs w:val="28"/>
        </w:rPr>
        <w:t xml:space="preserve">Сфера использования башкирских лошадей очень широкая, так как это неприхотливая, выносливая и работоспособная порода. Раньше таких животных с </w:t>
      </w:r>
      <w:r w:rsidR="00395D9B">
        <w:rPr>
          <w:rFonts w:ascii="Times New Roman" w:hAnsi="Times New Roman"/>
          <w:sz w:val="28"/>
          <w:szCs w:val="28"/>
        </w:rPr>
        <w:t xml:space="preserve">удовольствием брали в кавалерию, в настоящее время в основном разводят для получения мясомолочной продукции. </w:t>
      </w:r>
      <w:r w:rsidRPr="00B74671">
        <w:rPr>
          <w:rFonts w:ascii="Times New Roman" w:hAnsi="Times New Roman"/>
          <w:sz w:val="28"/>
          <w:szCs w:val="28"/>
        </w:rPr>
        <w:t xml:space="preserve">Башкирская лошадь считается гиппоаллергенного типа, не вызывающая аллергической реакции у тех, кто имеет аллергию на лошадей, поэтому они очень удобны для катания детей и отлично справляются с иппотерапией. </w:t>
      </w:r>
    </w:p>
    <w:p w:rsidR="005645E9" w:rsidRDefault="00C8620D" w:rsidP="00AC6BE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620D">
        <w:rPr>
          <w:rFonts w:ascii="Times New Roman" w:hAnsi="Times New Roman"/>
          <w:sz w:val="28"/>
          <w:szCs w:val="28"/>
        </w:rPr>
        <w:t>Туристическая база «Марьино», расположенная на территории Южного Урала</w:t>
      </w:r>
      <w:r w:rsidR="00E04DFB">
        <w:rPr>
          <w:rFonts w:ascii="Times New Roman" w:hAnsi="Times New Roman"/>
          <w:sz w:val="28"/>
          <w:szCs w:val="28"/>
        </w:rPr>
        <w:t xml:space="preserve"> в Республике Башкортостан</w:t>
      </w:r>
      <w:r w:rsidRPr="00C8620D">
        <w:rPr>
          <w:rFonts w:ascii="Times New Roman" w:hAnsi="Times New Roman"/>
          <w:sz w:val="28"/>
          <w:szCs w:val="28"/>
        </w:rPr>
        <w:t>, является привлекательным местом для реализации конных маршрутов и развития конного туризма на территории Белорецкого района.</w:t>
      </w:r>
      <w:r w:rsidR="00E04DFB">
        <w:rPr>
          <w:rFonts w:ascii="Times New Roman" w:hAnsi="Times New Roman"/>
          <w:sz w:val="28"/>
          <w:szCs w:val="28"/>
        </w:rPr>
        <w:t xml:space="preserve"> </w:t>
      </w:r>
      <w:r w:rsidR="00E04DFB" w:rsidRPr="00E04DFB">
        <w:rPr>
          <w:rFonts w:ascii="Times New Roman" w:hAnsi="Times New Roman"/>
          <w:sz w:val="28"/>
          <w:szCs w:val="28"/>
        </w:rPr>
        <w:t>Современный комплекс загородного отдыха состоит из гостевых домов, столовой и бани, где одновременно могут разместиться до 30 человек в любое время года.</w:t>
      </w:r>
      <w:r w:rsidR="00E04DFB">
        <w:rPr>
          <w:rFonts w:ascii="Times New Roman" w:hAnsi="Times New Roman"/>
          <w:sz w:val="28"/>
          <w:szCs w:val="28"/>
        </w:rPr>
        <w:t xml:space="preserve"> </w:t>
      </w:r>
      <w:r w:rsidR="00E04DFB" w:rsidRPr="00E04DFB">
        <w:rPr>
          <w:rFonts w:ascii="Times New Roman" w:hAnsi="Times New Roman"/>
          <w:sz w:val="28"/>
          <w:szCs w:val="28"/>
        </w:rPr>
        <w:t xml:space="preserve">Главная достопримечательность туристической базы «Марьино» – природа, поэтому, </w:t>
      </w:r>
      <w:r w:rsidR="004F3D0C">
        <w:rPr>
          <w:rFonts w:ascii="Times New Roman" w:hAnsi="Times New Roman"/>
          <w:sz w:val="28"/>
          <w:szCs w:val="28"/>
        </w:rPr>
        <w:t>наняв соответствующий персонал и подготовив лошадей</w:t>
      </w:r>
      <w:r w:rsidR="00E04DFB" w:rsidRPr="00E04DFB">
        <w:rPr>
          <w:rFonts w:ascii="Times New Roman" w:hAnsi="Times New Roman"/>
          <w:sz w:val="28"/>
          <w:szCs w:val="28"/>
        </w:rPr>
        <w:t>, усадьба станет привлекательным местом конного туризма, где каждый человек, пройдя небольшую подготовку, сможет насладиться этим видом активного отдыха.</w:t>
      </w:r>
      <w:r w:rsidR="00E04DFB">
        <w:rPr>
          <w:rFonts w:ascii="Times New Roman" w:hAnsi="Times New Roman"/>
          <w:sz w:val="28"/>
          <w:szCs w:val="28"/>
        </w:rPr>
        <w:t xml:space="preserve"> </w:t>
      </w:r>
    </w:p>
    <w:p w:rsidR="004F3D0C" w:rsidRDefault="00E04DFB" w:rsidP="00AC6BE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DFB">
        <w:rPr>
          <w:rFonts w:ascii="Times New Roman" w:hAnsi="Times New Roman"/>
          <w:sz w:val="28"/>
          <w:szCs w:val="28"/>
        </w:rPr>
        <w:t xml:space="preserve">Для участия в конном походе или прогулке не обязательно быть профессиональным наездником. Перед любой прогулкой или походом на туристической базе «Марьино» для каждого туриста будет индивидуально подбираться лошадь и снаряжение, проводиться знакомство с лошадью, </w:t>
      </w:r>
      <w:r w:rsidRPr="00E04DFB">
        <w:rPr>
          <w:rFonts w:ascii="Times New Roman" w:hAnsi="Times New Roman"/>
          <w:sz w:val="28"/>
          <w:szCs w:val="28"/>
        </w:rPr>
        <w:lastRenderedPageBreak/>
        <w:t>инструктаж по технике безопасности в обращении с лошадьми, на конных маршрутах, по правилам поведения в лесу, по пожаробезопасности. С учетом подго</w:t>
      </w:r>
      <w:r w:rsidR="004F3D0C">
        <w:rPr>
          <w:rFonts w:ascii="Times New Roman" w:hAnsi="Times New Roman"/>
          <w:sz w:val="28"/>
          <w:szCs w:val="28"/>
        </w:rPr>
        <w:t>товки группы туристов разработаны</w:t>
      </w:r>
      <w:r w:rsidRPr="00E04DFB">
        <w:rPr>
          <w:rFonts w:ascii="Times New Roman" w:hAnsi="Times New Roman"/>
          <w:sz w:val="28"/>
          <w:szCs w:val="28"/>
        </w:rPr>
        <w:t xml:space="preserve"> несколько возможных вариантов конных туристических маршрутов, отличающихся по уровню сложности, но все начинающиеся с загородной усадьбы «Марьино».</w:t>
      </w:r>
      <w:r w:rsidR="004F3D0C">
        <w:rPr>
          <w:rFonts w:ascii="Times New Roman" w:hAnsi="Times New Roman"/>
          <w:sz w:val="28"/>
          <w:szCs w:val="28"/>
        </w:rPr>
        <w:t xml:space="preserve"> </w:t>
      </w:r>
      <w:r w:rsidRPr="00E04DFB">
        <w:rPr>
          <w:rFonts w:ascii="Times New Roman" w:hAnsi="Times New Roman"/>
          <w:sz w:val="28"/>
          <w:szCs w:val="28"/>
        </w:rPr>
        <w:t xml:space="preserve">Для новичков </w:t>
      </w:r>
      <w:r w:rsidR="004F3D0C">
        <w:rPr>
          <w:rFonts w:ascii="Times New Roman" w:hAnsi="Times New Roman"/>
          <w:sz w:val="28"/>
          <w:szCs w:val="28"/>
        </w:rPr>
        <w:t>будут</w:t>
      </w:r>
      <w:r w:rsidRPr="00E04DFB">
        <w:rPr>
          <w:rFonts w:ascii="Times New Roman" w:hAnsi="Times New Roman"/>
          <w:sz w:val="28"/>
          <w:szCs w:val="28"/>
        </w:rPr>
        <w:t xml:space="preserve"> организованы конные прогулки с выездом за речку Ишля в степь до крайней кромки ближайшего леса.</w:t>
      </w:r>
      <w:r w:rsidR="004F3D0C">
        <w:rPr>
          <w:rFonts w:ascii="Times New Roman" w:hAnsi="Times New Roman"/>
          <w:sz w:val="28"/>
          <w:szCs w:val="28"/>
        </w:rPr>
        <w:t xml:space="preserve"> </w:t>
      </w:r>
      <w:r w:rsidR="004F3D0C" w:rsidRPr="004F3D0C">
        <w:rPr>
          <w:rFonts w:ascii="Times New Roman" w:hAnsi="Times New Roman"/>
          <w:sz w:val="28"/>
          <w:szCs w:val="28"/>
        </w:rPr>
        <w:t>Во время маршрута туристы увидят всю деревню издалека, ближайшие скалы, нависшие над рекой Сюрюнзяк, дальние горы хребта Байрас, хребта Карагас, вершина которого называется Пугачевский маяк, большой Шатак, Голы</w:t>
      </w:r>
      <w:r w:rsidR="004F3D0C">
        <w:rPr>
          <w:rFonts w:ascii="Times New Roman" w:hAnsi="Times New Roman"/>
          <w:sz w:val="28"/>
          <w:szCs w:val="28"/>
        </w:rPr>
        <w:t>е горы, в хорошую погоду увид</w:t>
      </w:r>
      <w:r w:rsidR="004F3D0C" w:rsidRPr="004F3D0C">
        <w:rPr>
          <w:rFonts w:ascii="Times New Roman" w:hAnsi="Times New Roman"/>
          <w:sz w:val="28"/>
          <w:szCs w:val="28"/>
        </w:rPr>
        <w:t>ят самую высокую гору южного Урала Ямантау</w:t>
      </w:r>
      <w:r w:rsidR="004F3D0C">
        <w:rPr>
          <w:rFonts w:ascii="Times New Roman" w:hAnsi="Times New Roman"/>
          <w:sz w:val="28"/>
          <w:szCs w:val="28"/>
        </w:rPr>
        <w:t xml:space="preserve">. </w:t>
      </w:r>
      <w:r w:rsidR="004F3D0C" w:rsidRPr="004F3D0C">
        <w:rPr>
          <w:rFonts w:ascii="Times New Roman" w:hAnsi="Times New Roman"/>
          <w:sz w:val="28"/>
          <w:szCs w:val="28"/>
        </w:rPr>
        <w:t xml:space="preserve">Для более подготовленных групп туристов </w:t>
      </w:r>
      <w:r w:rsidR="004F3D0C">
        <w:rPr>
          <w:rFonts w:ascii="Times New Roman" w:hAnsi="Times New Roman"/>
          <w:sz w:val="28"/>
          <w:szCs w:val="28"/>
        </w:rPr>
        <w:t>будет</w:t>
      </w:r>
      <w:r w:rsidR="004F3D0C" w:rsidRPr="004F3D0C">
        <w:rPr>
          <w:rFonts w:ascii="Times New Roman" w:hAnsi="Times New Roman"/>
          <w:sz w:val="28"/>
          <w:szCs w:val="28"/>
        </w:rPr>
        <w:t xml:space="preserve"> организован однодневный конный маршрут на гору Лиственную до места, называющееся «Столбищи». Это будет маршрут протяженностью </w:t>
      </w:r>
      <w:r w:rsidR="004F3D0C">
        <w:rPr>
          <w:rFonts w:ascii="Times New Roman" w:hAnsi="Times New Roman"/>
          <w:sz w:val="28"/>
          <w:szCs w:val="28"/>
        </w:rPr>
        <w:t xml:space="preserve">в </w:t>
      </w:r>
      <w:r w:rsidR="004F3D0C" w:rsidRPr="004F3D0C">
        <w:rPr>
          <w:rFonts w:ascii="Times New Roman" w:hAnsi="Times New Roman"/>
          <w:sz w:val="28"/>
          <w:szCs w:val="28"/>
        </w:rPr>
        <w:t>15 км. в одну сторону, с двумя остановками и привалом на хребте</w:t>
      </w:r>
      <w:r w:rsidR="00AC6BE1">
        <w:rPr>
          <w:rFonts w:ascii="Times New Roman" w:hAnsi="Times New Roman"/>
          <w:sz w:val="28"/>
          <w:szCs w:val="28"/>
        </w:rPr>
        <w:t xml:space="preserve"> горы Лиственная. </w:t>
      </w:r>
      <w:r w:rsidR="004F3D0C" w:rsidRPr="004F3D0C">
        <w:rPr>
          <w:rFonts w:ascii="Times New Roman" w:hAnsi="Times New Roman"/>
          <w:sz w:val="28"/>
          <w:szCs w:val="28"/>
        </w:rPr>
        <w:t>Для самых подготовленных всадников будет предложен двухдневный конный поход на хребет Большой Шатак.</w:t>
      </w:r>
    </w:p>
    <w:p w:rsidR="004F3D0C" w:rsidRDefault="004F3D0C" w:rsidP="00AC6BE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3D0C">
        <w:rPr>
          <w:rFonts w:ascii="Times New Roman" w:hAnsi="Times New Roman"/>
          <w:sz w:val="28"/>
          <w:szCs w:val="28"/>
        </w:rPr>
        <w:t xml:space="preserve">Таким образом, создав </w:t>
      </w:r>
      <w:r w:rsidR="00AC6BE1">
        <w:rPr>
          <w:rFonts w:ascii="Times New Roman" w:hAnsi="Times New Roman"/>
          <w:sz w:val="28"/>
          <w:szCs w:val="28"/>
        </w:rPr>
        <w:t>определенную инфраструктуру</w:t>
      </w:r>
      <w:r w:rsidRPr="004F3D0C">
        <w:rPr>
          <w:rFonts w:ascii="Times New Roman" w:hAnsi="Times New Roman"/>
          <w:sz w:val="28"/>
          <w:szCs w:val="28"/>
        </w:rPr>
        <w:t xml:space="preserve"> (подготовленные лошади, персонал) для реализации разработанных маршрутов, туристическая усадьба «Марьино» будет прекрасным местом</w:t>
      </w:r>
      <w:r w:rsidR="00AC6BE1">
        <w:rPr>
          <w:rFonts w:ascii="Times New Roman" w:hAnsi="Times New Roman"/>
          <w:sz w:val="28"/>
          <w:szCs w:val="28"/>
        </w:rPr>
        <w:t xml:space="preserve"> конного туризма Белорецкого района</w:t>
      </w:r>
      <w:r w:rsidRPr="004F3D0C">
        <w:rPr>
          <w:rFonts w:ascii="Times New Roman" w:hAnsi="Times New Roman"/>
          <w:sz w:val="28"/>
          <w:szCs w:val="28"/>
        </w:rPr>
        <w:t xml:space="preserve"> для активного экологичного отдыха туристов с разным уровнем верховой езды.  </w:t>
      </w:r>
    </w:p>
    <w:p w:rsidR="005645E9" w:rsidRDefault="005645E9" w:rsidP="00AC6BE1">
      <w:pPr>
        <w:spacing w:before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СПИСОК: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24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66D7">
        <w:rPr>
          <w:color w:val="000000"/>
          <w:sz w:val="28"/>
          <w:szCs w:val="28"/>
        </w:rPr>
        <w:t>Бобылев И. Ф. Конный туризм / И.Ф. Бобылев, Г.Г. Котов, С.П. Филиппов – М.: Профиздат, 1985. – 265 с.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66D7">
        <w:rPr>
          <w:color w:val="000000"/>
          <w:sz w:val="28"/>
          <w:szCs w:val="28"/>
        </w:rPr>
        <w:t>Ильина Е. Н. Туризм и путешествия / Е.Н. Ильина. – М.: Физкультура и спорт, 1998. – 169 с.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66D7">
        <w:rPr>
          <w:color w:val="000000"/>
          <w:sz w:val="28"/>
          <w:szCs w:val="28"/>
        </w:rPr>
        <w:t>Инструкция безопасности на конном туристическом маршруте / Путешествие по Башкирии. – Режим доступа: https://pobashkirii.ru/instrukciya-bezopasnosti-konnom-turisticheskom-marshrute/ (дата обращения: 11.05.19).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66D7">
        <w:rPr>
          <w:color w:val="000000"/>
          <w:sz w:val="28"/>
          <w:szCs w:val="28"/>
        </w:rPr>
        <w:t>Иппотерапия: что это и как работает / Иванова Н. – Режим доступа: https://sedla.ru/blogs/ippoterapiya-chto-eto-i-kak-rabotaet.html# (дата обращения: 04.05.19).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66D7">
        <w:rPr>
          <w:color w:val="000000"/>
          <w:sz w:val="28"/>
          <w:szCs w:val="28"/>
        </w:rPr>
        <w:t>Кодекс этичного поведения по отношению к лошади в конном туризме / Федерация спортивного туризма России. – Режим доступа: http://www.tssr.ru/horse/spp/kodex/ (дата обращения: 11.05.19).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66D7">
        <w:rPr>
          <w:color w:val="000000"/>
          <w:sz w:val="28"/>
          <w:szCs w:val="28"/>
        </w:rPr>
        <w:t xml:space="preserve">Конный туризм как одно из самых успешных туристических направлений в мире / Ассоциация туроператоров. – Режим доступа: </w:t>
      </w:r>
      <w:r w:rsidRPr="002C66D7">
        <w:rPr>
          <w:color w:val="000000"/>
          <w:sz w:val="28"/>
          <w:szCs w:val="28"/>
        </w:rPr>
        <w:lastRenderedPageBreak/>
        <w:t>http://www.atorus.ru/ru/news/sectornews/new/24775.html (дата обращения: 04.05.19).</w:t>
      </w:r>
    </w:p>
    <w:p w:rsidR="005645E9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66D7">
        <w:rPr>
          <w:color w:val="000000"/>
          <w:sz w:val="28"/>
          <w:szCs w:val="28"/>
        </w:rPr>
        <w:t>Котов Г.Г. Конный туризм / Котов Г.Г. // Ежемесячный научно-популярный журнал «Здоровье». – 1984. –  №10. – С. 46.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Мурсалимов В.С. Башкирская лошадь / В.С. Мурсалимов, Б.Х. Сатыев. – Уфа: Башкирское книжное издательство, 1988. – 158 с.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C66D7">
        <w:rPr>
          <w:color w:val="000000"/>
          <w:sz w:val="28"/>
          <w:szCs w:val="28"/>
        </w:rPr>
        <w:t>Организация спортивного туризма: Учебное пособие / под ред. Ю. Н. Федотова – М.: Советский спорт</w:t>
      </w:r>
      <w:r>
        <w:rPr>
          <w:color w:val="000000"/>
          <w:sz w:val="28"/>
          <w:szCs w:val="28"/>
        </w:rPr>
        <w:t>,</w:t>
      </w:r>
      <w:r w:rsidRPr="002C66D7">
        <w:rPr>
          <w:color w:val="000000"/>
          <w:sz w:val="28"/>
          <w:szCs w:val="28"/>
        </w:rPr>
        <w:t xml:space="preserve"> 2010. – 531с.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C66D7">
        <w:rPr>
          <w:color w:val="000000"/>
          <w:sz w:val="28"/>
          <w:szCs w:val="28"/>
        </w:rPr>
        <w:t>Понин В.В. Туризм / В.В. Понин. – М.: Инфра-М, 2008. – 544 с.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C66D7">
        <w:rPr>
          <w:color w:val="000000"/>
          <w:sz w:val="28"/>
          <w:szCs w:val="28"/>
        </w:rPr>
        <w:t>Разновидности конных туров / Тонкости туризма. – Режим доступа: https://tonkosti.ru/%D0%9A%D0%BE%D0%BD%D0%BD%D1%8B%D0%B5_%D1%82%D1%83%D1%80%D1%8B (дата обращения: 05.05.19).</w:t>
      </w:r>
    </w:p>
    <w:p w:rsidR="005645E9" w:rsidRPr="002C66D7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C66D7">
        <w:rPr>
          <w:color w:val="000000"/>
          <w:sz w:val="28"/>
          <w:szCs w:val="28"/>
        </w:rPr>
        <w:t>Содержание лошадей на турбазах / Проект The horses. – Режим доступа: http://thehorses.ru/text/text_146.htm (дата обращения: 05.05.19).</w:t>
      </w:r>
    </w:p>
    <w:p w:rsidR="005645E9" w:rsidRDefault="005645E9" w:rsidP="00AC6B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C66D7">
        <w:rPr>
          <w:color w:val="000000"/>
          <w:sz w:val="28"/>
          <w:szCs w:val="28"/>
        </w:rPr>
        <w:t>Урал - вся информация. – Режим доступа: http://riaural.ru/ (дата обращения: 12.05.19).</w:t>
      </w:r>
    </w:p>
    <w:p w:rsidR="005645E9" w:rsidRDefault="005645E9" w:rsidP="00564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5E9" w:rsidRPr="005645E9" w:rsidRDefault="005645E9" w:rsidP="005645E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645E9" w:rsidRPr="005645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78" w:rsidRDefault="00CD7478" w:rsidP="00C8620D">
      <w:pPr>
        <w:spacing w:after="0" w:line="240" w:lineRule="auto"/>
      </w:pPr>
      <w:r>
        <w:separator/>
      </w:r>
    </w:p>
  </w:endnote>
  <w:endnote w:type="continuationSeparator" w:id="0">
    <w:p w:rsidR="00CD7478" w:rsidRDefault="00CD7478" w:rsidP="00C8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20D" w:rsidRPr="00C8620D" w:rsidRDefault="00C8620D" w:rsidP="00C8620D">
    <w:pPr>
      <w:pStyle w:val="a6"/>
      <w:jc w:val="center"/>
      <w:rPr>
        <w:rFonts w:ascii="Times New Roman" w:hAnsi="Times New Roman"/>
        <w:sz w:val="28"/>
      </w:rPr>
    </w:pPr>
    <w:r w:rsidRPr="00C8620D">
      <w:rPr>
        <w:rFonts w:ascii="Times New Roman" w:hAnsi="Times New Roman"/>
        <w:sz w:val="28"/>
      </w:rPr>
      <w:fldChar w:fldCharType="begin"/>
    </w:r>
    <w:r w:rsidRPr="00C8620D">
      <w:rPr>
        <w:rFonts w:ascii="Times New Roman" w:hAnsi="Times New Roman"/>
        <w:sz w:val="28"/>
      </w:rPr>
      <w:instrText>PAGE   \* MERGEFORMAT</w:instrText>
    </w:r>
    <w:r w:rsidRPr="00C8620D">
      <w:rPr>
        <w:rFonts w:ascii="Times New Roman" w:hAnsi="Times New Roman"/>
        <w:sz w:val="28"/>
      </w:rPr>
      <w:fldChar w:fldCharType="separate"/>
    </w:r>
    <w:r w:rsidR="00367DCA">
      <w:rPr>
        <w:rFonts w:ascii="Times New Roman" w:hAnsi="Times New Roman"/>
        <w:noProof/>
        <w:sz w:val="28"/>
      </w:rPr>
      <w:t>2</w:t>
    </w:r>
    <w:r w:rsidRPr="00C8620D">
      <w:rPr>
        <w:rFonts w:ascii="Times New Roman" w:hAnsi="Times New Roman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78" w:rsidRDefault="00CD7478" w:rsidP="00C8620D">
      <w:pPr>
        <w:spacing w:after="0" w:line="240" w:lineRule="auto"/>
      </w:pPr>
      <w:r>
        <w:separator/>
      </w:r>
    </w:p>
  </w:footnote>
  <w:footnote w:type="continuationSeparator" w:id="0">
    <w:p w:rsidR="00CD7478" w:rsidRDefault="00CD7478" w:rsidP="00C8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753EE"/>
    <w:multiLevelType w:val="hybridMultilevel"/>
    <w:tmpl w:val="1486C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E9"/>
    <w:rsid w:val="0017744A"/>
    <w:rsid w:val="003072EA"/>
    <w:rsid w:val="0034503B"/>
    <w:rsid w:val="00367DCA"/>
    <w:rsid w:val="00395D9B"/>
    <w:rsid w:val="00441289"/>
    <w:rsid w:val="004E5EA6"/>
    <w:rsid w:val="004F3D0C"/>
    <w:rsid w:val="005645E9"/>
    <w:rsid w:val="00645C13"/>
    <w:rsid w:val="006A3239"/>
    <w:rsid w:val="007C1613"/>
    <w:rsid w:val="008F7284"/>
    <w:rsid w:val="00AC6BE1"/>
    <w:rsid w:val="00B74671"/>
    <w:rsid w:val="00C8620D"/>
    <w:rsid w:val="00CD7478"/>
    <w:rsid w:val="00E04DFB"/>
    <w:rsid w:val="00E1713B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8D3E0-5C2C-8D49-9E7F-CEFAD119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620D"/>
  </w:style>
  <w:style w:type="paragraph" w:styleId="a6">
    <w:name w:val="footer"/>
    <w:basedOn w:val="a"/>
    <w:link w:val="a7"/>
    <w:uiPriority w:val="99"/>
    <w:unhideWhenUsed/>
    <w:rsid w:val="00C86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6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fedotov505@yandex.ru</cp:lastModifiedBy>
  <cp:revision>2</cp:revision>
  <dcterms:created xsi:type="dcterms:W3CDTF">2019-06-23T19:40:00Z</dcterms:created>
  <dcterms:modified xsi:type="dcterms:W3CDTF">2019-06-23T19:40:00Z</dcterms:modified>
</cp:coreProperties>
</file>