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D9" w:rsidRDefault="006174D9" w:rsidP="006174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174D9">
        <w:rPr>
          <w:rFonts w:ascii="Times New Roman" w:hAnsi="Times New Roman"/>
          <w:sz w:val="28"/>
          <w:szCs w:val="28"/>
        </w:rPr>
        <w:t xml:space="preserve">Здравствуйте, </w:t>
      </w:r>
      <w:r w:rsidR="003D056C">
        <w:rPr>
          <w:rFonts w:ascii="Times New Roman" w:hAnsi="Times New Roman"/>
          <w:sz w:val="28"/>
          <w:szCs w:val="28"/>
        </w:rPr>
        <w:t>Вашему вниманию пред</w:t>
      </w:r>
      <w:r w:rsidRPr="006174D9">
        <w:rPr>
          <w:rFonts w:ascii="Times New Roman" w:hAnsi="Times New Roman"/>
          <w:sz w:val="28"/>
          <w:szCs w:val="28"/>
        </w:rPr>
        <w:t>ставляется выпускная квалификационная работа, на тему: «</w:t>
      </w:r>
      <w:r w:rsidRPr="006174D9">
        <w:rPr>
          <w:rFonts w:ascii="Times New Roman" w:hAnsi="Times New Roman"/>
          <w:bCs/>
          <w:sz w:val="28"/>
        </w:rPr>
        <w:t>Влияние занятий конным спортом на развитие физических качеств подростков 13-14 лет</w:t>
      </w:r>
      <w:r w:rsidRPr="006174D9">
        <w:rPr>
          <w:rFonts w:ascii="Times New Roman" w:hAnsi="Times New Roman"/>
          <w:sz w:val="28"/>
          <w:szCs w:val="28"/>
        </w:rPr>
        <w:t>».</w:t>
      </w:r>
    </w:p>
    <w:p w:rsidR="006174D9" w:rsidRPr="00AA383D" w:rsidRDefault="003F69F1" w:rsidP="00617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83D">
        <w:rPr>
          <w:rStyle w:val="c8"/>
          <w:rFonts w:ascii="Times New Roman" w:hAnsi="Times New Roman"/>
          <w:sz w:val="28"/>
          <w:szCs w:val="28"/>
        </w:rPr>
        <w:t>На сегодняшний день учителя отмечают снижение интереса учащихся к пр</w:t>
      </w:r>
      <w:r w:rsidR="006A7637" w:rsidRPr="00AA383D">
        <w:rPr>
          <w:rStyle w:val="c8"/>
          <w:rFonts w:ascii="Times New Roman" w:hAnsi="Times New Roman"/>
          <w:sz w:val="28"/>
          <w:szCs w:val="28"/>
        </w:rPr>
        <w:t xml:space="preserve">едмету «Физическая культура», </w:t>
      </w:r>
      <w:r w:rsidRPr="00AA383D">
        <w:rPr>
          <w:rStyle w:val="c8"/>
          <w:rFonts w:ascii="Times New Roman" w:hAnsi="Times New Roman"/>
          <w:sz w:val="28"/>
          <w:szCs w:val="28"/>
        </w:rPr>
        <w:t xml:space="preserve">малоподвижный образ жизни подростков, </w:t>
      </w:r>
      <w:r w:rsidR="006A7637" w:rsidRPr="00AA383D">
        <w:rPr>
          <w:rStyle w:val="c8"/>
          <w:rFonts w:ascii="Times New Roman" w:hAnsi="Times New Roman"/>
          <w:sz w:val="28"/>
          <w:szCs w:val="28"/>
        </w:rPr>
        <w:t xml:space="preserve">рост </w:t>
      </w:r>
      <w:r w:rsidRPr="00AA383D">
        <w:rPr>
          <w:rStyle w:val="c8"/>
          <w:rFonts w:ascii="Times New Roman" w:hAnsi="Times New Roman"/>
          <w:sz w:val="28"/>
          <w:szCs w:val="28"/>
        </w:rPr>
        <w:t xml:space="preserve">заболеваемости и </w:t>
      </w:r>
      <w:r w:rsidR="006A7637" w:rsidRPr="00AA383D">
        <w:rPr>
          <w:rStyle w:val="c8"/>
          <w:rFonts w:ascii="Times New Roman" w:hAnsi="Times New Roman"/>
          <w:sz w:val="28"/>
          <w:szCs w:val="28"/>
        </w:rPr>
        <w:t>низкие</w:t>
      </w:r>
      <w:r w:rsidRPr="00AA383D">
        <w:rPr>
          <w:rStyle w:val="c8"/>
          <w:rFonts w:ascii="Times New Roman" w:hAnsi="Times New Roman"/>
          <w:sz w:val="28"/>
          <w:szCs w:val="28"/>
        </w:rPr>
        <w:t xml:space="preserve"> показател</w:t>
      </w:r>
      <w:r w:rsidR="006A7637" w:rsidRPr="00AA383D">
        <w:rPr>
          <w:rStyle w:val="c8"/>
          <w:rFonts w:ascii="Times New Roman" w:hAnsi="Times New Roman"/>
          <w:sz w:val="28"/>
          <w:szCs w:val="28"/>
        </w:rPr>
        <w:t>и</w:t>
      </w:r>
      <w:r w:rsidRPr="00AA383D">
        <w:rPr>
          <w:rStyle w:val="c8"/>
          <w:rFonts w:ascii="Times New Roman" w:hAnsi="Times New Roman"/>
          <w:sz w:val="28"/>
          <w:szCs w:val="28"/>
        </w:rPr>
        <w:t xml:space="preserve"> физического развития и функциональных возможностей организма. Это создает необходимость поиска новых способов приобщения подростков к занятиям физической культурой и спортом, повышения мотивации к ним, а также внедрение в работу с подростками нетрадиционных видов упражнений, одним из которых является конный спорт.</w:t>
      </w:r>
    </w:p>
    <w:p w:rsidR="003F69F1" w:rsidRPr="00AA383D" w:rsidRDefault="003F69F1" w:rsidP="003F6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>Актуальность данной работы определяется тем, что в ней сделана попытка обобщить имеющиеся данные об особенностях организации занятий конным спортом с подростками, рассмотреть возможности ее использования в работе со школьниками 13-14 лет на внеурочных занятиях, а также определить, насколько занятия верховой ездой могут улучшить уровень развития их физических качеств.</w:t>
      </w:r>
    </w:p>
    <w:p w:rsidR="007F3DF4" w:rsidRPr="007F3DF4" w:rsidRDefault="007F3DF4" w:rsidP="006A76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F3DF4">
        <w:rPr>
          <w:rFonts w:ascii="Times New Roman" w:hAnsi="Times New Roman"/>
          <w:sz w:val="28"/>
          <w:szCs w:val="28"/>
        </w:rPr>
        <w:t>Цель работы - определить влияние занятий конным спортом на развитие  физических качеств у подростков 13-14 лет.</w:t>
      </w:r>
    </w:p>
    <w:p w:rsidR="007F3DF4" w:rsidRPr="007F3DF4" w:rsidRDefault="007F3DF4" w:rsidP="006A76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DF4">
        <w:rPr>
          <w:rFonts w:ascii="Times New Roman" w:hAnsi="Times New Roman"/>
          <w:sz w:val="28"/>
          <w:szCs w:val="28"/>
        </w:rPr>
        <w:t xml:space="preserve">Задачи исследования: </w:t>
      </w:r>
    </w:p>
    <w:p w:rsidR="007F3DF4" w:rsidRPr="007F3DF4" w:rsidRDefault="007F3DF4" w:rsidP="006A76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DF4">
        <w:rPr>
          <w:rFonts w:ascii="Times New Roman" w:hAnsi="Times New Roman"/>
          <w:sz w:val="28"/>
          <w:szCs w:val="28"/>
        </w:rPr>
        <w:t>1.  Проанализировать литературу по проблеме влияния занятий конным спортом на развитие физических качеств подростков 13-14 лет.</w:t>
      </w:r>
    </w:p>
    <w:p w:rsidR="007F3DF4" w:rsidRPr="007F3DF4" w:rsidRDefault="007F3DF4" w:rsidP="006A76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DF4">
        <w:rPr>
          <w:rFonts w:ascii="Times New Roman" w:hAnsi="Times New Roman"/>
          <w:sz w:val="28"/>
          <w:szCs w:val="28"/>
        </w:rPr>
        <w:t>2. Определить исходный уровень развития физических качеств у подростков 13-14 лет в контрольной и экспериментальной группе.</w:t>
      </w:r>
    </w:p>
    <w:p w:rsidR="007F3DF4" w:rsidRPr="007F3DF4" w:rsidRDefault="007F3DF4" w:rsidP="006A76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DF4">
        <w:rPr>
          <w:rFonts w:ascii="Times New Roman" w:hAnsi="Times New Roman"/>
          <w:sz w:val="28"/>
          <w:szCs w:val="28"/>
        </w:rPr>
        <w:t>3. Разработать комплексы упражнений для развития физических качеств у подростков 13-14 лет во время занятий конным спортом.</w:t>
      </w:r>
    </w:p>
    <w:p w:rsidR="007F3DF4" w:rsidRPr="007F3DF4" w:rsidRDefault="007F3DF4" w:rsidP="006A76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DF4">
        <w:rPr>
          <w:rFonts w:ascii="Times New Roman" w:hAnsi="Times New Roman"/>
          <w:sz w:val="28"/>
          <w:szCs w:val="28"/>
        </w:rPr>
        <w:t>4.  Оценить эффективность разработанных комплексов упражнений для развития физических качеств у подростков 13-14 лет.</w:t>
      </w:r>
    </w:p>
    <w:p w:rsidR="007F3DF4" w:rsidRPr="007F3DF4" w:rsidRDefault="007F3DF4" w:rsidP="006A76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DF4">
        <w:rPr>
          <w:rFonts w:ascii="Times New Roman" w:hAnsi="Times New Roman"/>
          <w:sz w:val="28"/>
          <w:szCs w:val="28"/>
        </w:rPr>
        <w:lastRenderedPageBreak/>
        <w:t>Гипотеза – предполагается, что использование комплексов специальных упражнений на занятиях конным спортом позволит более эффективно развивать физические качества у подростков 13-14 лет.</w:t>
      </w:r>
    </w:p>
    <w:p w:rsidR="003F69F1" w:rsidRPr="00AA383D" w:rsidRDefault="003F69F1" w:rsidP="006A76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>Методы исследования:</w:t>
      </w:r>
    </w:p>
    <w:p w:rsidR="003F69F1" w:rsidRPr="00AA383D" w:rsidRDefault="003F69F1" w:rsidP="006A76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>- анализ научной литературы,</w:t>
      </w:r>
    </w:p>
    <w:p w:rsidR="003F69F1" w:rsidRPr="00AA383D" w:rsidRDefault="003F69F1" w:rsidP="006A76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>- тестирование,</w:t>
      </w:r>
    </w:p>
    <w:p w:rsidR="003F69F1" w:rsidRPr="00AA383D" w:rsidRDefault="003F69F1" w:rsidP="006A76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>- педагогический эксперимент,</w:t>
      </w:r>
    </w:p>
    <w:p w:rsidR="006174D9" w:rsidRPr="00AA383D" w:rsidRDefault="003F69F1" w:rsidP="006A76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>- математическая обработка полученных данных.</w:t>
      </w:r>
    </w:p>
    <w:p w:rsidR="007F3DF4" w:rsidRDefault="00AA383D" w:rsidP="006A76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исследовании</w:t>
      </w:r>
      <w:r w:rsidR="007F3DF4" w:rsidRPr="007F3DF4">
        <w:rPr>
          <w:rFonts w:ascii="Times New Roman" w:hAnsi="Times New Roman"/>
          <w:sz w:val="28"/>
          <w:szCs w:val="28"/>
        </w:rPr>
        <w:t xml:space="preserve"> приняли участие 20 детей в возрасте 13-14 лет, учащиеся 7-х классов, занимающиеся в школьной секц</w:t>
      </w:r>
      <w:r w:rsidR="003F69F1">
        <w:rPr>
          <w:rFonts w:ascii="Times New Roman" w:hAnsi="Times New Roman"/>
          <w:sz w:val="28"/>
          <w:szCs w:val="28"/>
        </w:rPr>
        <w:t>ии общей физической подготовкой.</w:t>
      </w:r>
    </w:p>
    <w:p w:rsidR="00FD0A95" w:rsidRDefault="007F3DF4" w:rsidP="006A7637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  <w:r w:rsidRPr="007F3DF4">
        <w:rPr>
          <w:rFonts w:ascii="Times New Roman" w:hAnsi="Times New Roman"/>
          <w:sz w:val="28"/>
          <w:szCs w:val="28"/>
        </w:rPr>
        <w:t xml:space="preserve">  В начале экспериментальной работы было проведено тестирование для определения уровня развития физических качеств (сила, скорость, </w:t>
      </w:r>
      <w:bookmarkEnd w:id="0"/>
      <w:r w:rsidRPr="007F3DF4">
        <w:rPr>
          <w:rFonts w:ascii="Times New Roman" w:hAnsi="Times New Roman"/>
          <w:sz w:val="28"/>
          <w:szCs w:val="28"/>
        </w:rPr>
        <w:t xml:space="preserve">выносливость, гибкость, ловкость). </w:t>
      </w:r>
      <w:r w:rsidRPr="00F8195E">
        <w:rPr>
          <w:rFonts w:ascii="Times New Roman" w:hAnsi="Times New Roman"/>
          <w:color w:val="000000"/>
          <w:spacing w:val="4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качестве тестов </w:t>
      </w:r>
      <w:r w:rsidRPr="00E63F71">
        <w:rPr>
          <w:rFonts w:ascii="Times New Roman" w:hAnsi="Times New Roman"/>
          <w:sz w:val="28"/>
          <w:szCs w:val="28"/>
        </w:rPr>
        <w:t>были использованы стандартные упражнения</w:t>
      </w:r>
      <w:r w:rsidR="00E63F71">
        <w:rPr>
          <w:rFonts w:ascii="Times New Roman" w:hAnsi="Times New Roman"/>
          <w:sz w:val="28"/>
          <w:szCs w:val="28"/>
        </w:rPr>
        <w:t xml:space="preserve">, такие как: </w:t>
      </w:r>
      <w:r w:rsidR="00E63F71" w:rsidRPr="00E63F71">
        <w:rPr>
          <w:rFonts w:ascii="Times New Roman" w:hAnsi="Times New Roman"/>
          <w:sz w:val="28"/>
          <w:szCs w:val="28"/>
        </w:rPr>
        <w:t>бег на 60 метров,6-минутный бег по Богданову,</w:t>
      </w:r>
      <w:r w:rsidR="003F69F1">
        <w:rPr>
          <w:rFonts w:ascii="Times New Roman" w:hAnsi="Times New Roman"/>
          <w:sz w:val="28"/>
          <w:szCs w:val="28"/>
        </w:rPr>
        <w:t xml:space="preserve"> </w:t>
      </w:r>
      <w:r w:rsidR="00E63F71" w:rsidRPr="00E63F71">
        <w:rPr>
          <w:rFonts w:ascii="Times New Roman" w:hAnsi="Times New Roman"/>
          <w:sz w:val="28"/>
          <w:szCs w:val="28"/>
        </w:rPr>
        <w:t xml:space="preserve">поднимание туловища из </w:t>
      </w:r>
      <w:proofErr w:type="gramStart"/>
      <w:r w:rsidR="00E63F71" w:rsidRPr="00E63F71">
        <w:rPr>
          <w:rFonts w:ascii="Times New Roman" w:hAnsi="Times New Roman"/>
          <w:sz w:val="28"/>
          <w:szCs w:val="28"/>
        </w:rPr>
        <w:t>положения</w:t>
      </w:r>
      <w:proofErr w:type="gramEnd"/>
      <w:r w:rsidR="00E63F71" w:rsidRPr="00E63F71">
        <w:rPr>
          <w:rFonts w:ascii="Times New Roman" w:hAnsi="Times New Roman"/>
          <w:sz w:val="28"/>
          <w:szCs w:val="28"/>
        </w:rPr>
        <w:t xml:space="preserve"> лежа на спине, подтягивание туловища из виса на перекладине,</w:t>
      </w:r>
      <w:r w:rsidR="00ED2A83">
        <w:rPr>
          <w:rFonts w:ascii="Times New Roman" w:hAnsi="Times New Roman"/>
          <w:sz w:val="28"/>
          <w:szCs w:val="28"/>
        </w:rPr>
        <w:t xml:space="preserve"> </w:t>
      </w:r>
      <w:r w:rsidR="00E63F71" w:rsidRPr="00E63F71">
        <w:rPr>
          <w:rFonts w:ascii="Times New Roman" w:hAnsi="Times New Roman"/>
          <w:sz w:val="28"/>
          <w:szCs w:val="28"/>
        </w:rPr>
        <w:t>вис углом</w:t>
      </w:r>
      <w:r w:rsidR="00ED2A83">
        <w:rPr>
          <w:rFonts w:ascii="Times New Roman" w:hAnsi="Times New Roman"/>
          <w:sz w:val="28"/>
          <w:szCs w:val="28"/>
        </w:rPr>
        <w:t xml:space="preserve">, наклон вперед со скамьи, шпагат, </w:t>
      </w:r>
      <w:r w:rsidR="00E63F71" w:rsidRPr="00E63F71">
        <w:rPr>
          <w:rFonts w:ascii="Times New Roman" w:hAnsi="Times New Roman"/>
          <w:sz w:val="28"/>
          <w:szCs w:val="28"/>
        </w:rPr>
        <w:t xml:space="preserve">поза </w:t>
      </w:r>
      <w:proofErr w:type="spellStart"/>
      <w:r w:rsidR="00E63F71" w:rsidRPr="00E63F71">
        <w:rPr>
          <w:rFonts w:ascii="Times New Roman" w:hAnsi="Times New Roman"/>
          <w:sz w:val="28"/>
          <w:szCs w:val="28"/>
        </w:rPr>
        <w:t>Ромберга</w:t>
      </w:r>
      <w:proofErr w:type="spellEnd"/>
      <w:r w:rsidR="00ED2A83">
        <w:rPr>
          <w:rFonts w:ascii="Times New Roman" w:hAnsi="Times New Roman"/>
          <w:sz w:val="28"/>
          <w:szCs w:val="28"/>
        </w:rPr>
        <w:t>, «Ласточка»</w:t>
      </w:r>
      <w:r w:rsidR="00E63F71" w:rsidRPr="00E63F71">
        <w:rPr>
          <w:rFonts w:ascii="Times New Roman" w:hAnsi="Times New Roman"/>
          <w:sz w:val="28"/>
          <w:szCs w:val="28"/>
        </w:rPr>
        <w:t>.</w:t>
      </w:r>
      <w:r w:rsidR="00E63F71">
        <w:rPr>
          <w:rFonts w:ascii="Times New Roman" w:hAnsi="Times New Roman"/>
          <w:sz w:val="28"/>
          <w:szCs w:val="28"/>
        </w:rPr>
        <w:t xml:space="preserve"> Также </w:t>
      </w:r>
      <w:r w:rsidR="00E63F71" w:rsidRPr="00E63F71">
        <w:rPr>
          <w:rFonts w:ascii="Times New Roman" w:hAnsi="Times New Roman"/>
          <w:sz w:val="28"/>
          <w:szCs w:val="28"/>
        </w:rPr>
        <w:t>для оценки работоспособности сердца при физической нагрузке использовалась проба Руфье.</w:t>
      </w:r>
    </w:p>
    <w:p w:rsidR="00E63F71" w:rsidRPr="007E3A12" w:rsidRDefault="00E63F71" w:rsidP="00E63F71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  <w:r w:rsidRPr="00F8195E">
        <w:rPr>
          <w:rFonts w:ascii="Times New Roman" w:hAnsi="Times New Roman"/>
          <w:sz w:val="28"/>
          <w:szCs w:val="28"/>
        </w:rPr>
        <w:t>Тестирование показало, что на начало эксперимента обе группы находились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D2A83">
        <w:rPr>
          <w:rFonts w:ascii="Times New Roman" w:hAnsi="Times New Roman"/>
          <w:sz w:val="28"/>
          <w:szCs w:val="28"/>
        </w:rPr>
        <w:t xml:space="preserve">примерно одинаковом </w:t>
      </w:r>
      <w:r>
        <w:rPr>
          <w:rFonts w:ascii="Times New Roman" w:hAnsi="Times New Roman"/>
          <w:sz w:val="28"/>
          <w:szCs w:val="28"/>
        </w:rPr>
        <w:t>невысоком уро</w:t>
      </w:r>
      <w:r w:rsidR="003D056C">
        <w:rPr>
          <w:rFonts w:ascii="Times New Roman" w:hAnsi="Times New Roman"/>
          <w:sz w:val="28"/>
          <w:szCs w:val="28"/>
        </w:rPr>
        <w:t xml:space="preserve">вне развития физических качеств </w:t>
      </w:r>
      <w:r w:rsidR="003D056C" w:rsidRPr="00AA383D">
        <w:rPr>
          <w:rFonts w:ascii="Times New Roman" w:hAnsi="Times New Roman"/>
          <w:sz w:val="28"/>
          <w:szCs w:val="28"/>
        </w:rPr>
        <w:t>и имели удовлетворительный уровень физической работоспособности.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дальнейшем испытуемые были поделены на </w:t>
      </w:r>
      <w:r w:rsidRPr="00F8195E">
        <w:rPr>
          <w:rFonts w:ascii="Times New Roman" w:hAnsi="Times New Roman"/>
          <w:spacing w:val="-1"/>
          <w:sz w:val="28"/>
          <w:szCs w:val="28"/>
        </w:rPr>
        <w:t xml:space="preserve">контрольную </w:t>
      </w:r>
      <w:r>
        <w:rPr>
          <w:rFonts w:ascii="Times New Roman" w:hAnsi="Times New Roman"/>
          <w:spacing w:val="-1"/>
          <w:sz w:val="28"/>
          <w:szCs w:val="28"/>
        </w:rPr>
        <w:t>и экспериментальную группы.</w:t>
      </w:r>
      <w:r w:rsidR="00ED2A8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D056C" w:rsidRDefault="00ED2A83" w:rsidP="003D056C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1F497D" w:themeColor="text2"/>
          <w:spacing w:val="-1"/>
          <w:sz w:val="28"/>
          <w:szCs w:val="28"/>
        </w:rPr>
        <w:t xml:space="preserve">         </w:t>
      </w:r>
      <w:r w:rsidR="00AA383D" w:rsidRPr="00AA383D">
        <w:rPr>
          <w:rFonts w:ascii="Times New Roman" w:hAnsi="Times New Roman"/>
          <w:spacing w:val="-1"/>
          <w:sz w:val="28"/>
          <w:szCs w:val="28"/>
        </w:rPr>
        <w:t xml:space="preserve">Контрольная группа занималась </w:t>
      </w:r>
      <w:r w:rsidRPr="00AA383D">
        <w:rPr>
          <w:rFonts w:ascii="Times New Roman" w:hAnsi="Times New Roman"/>
          <w:spacing w:val="-1"/>
          <w:sz w:val="28"/>
          <w:szCs w:val="28"/>
        </w:rPr>
        <w:t xml:space="preserve"> в секции ОФП 2 раза в неделю. Подросткам экспериментальной группы также 2 раза в неделю были предложены занятия верховой ездой на базе </w:t>
      </w:r>
      <w:r w:rsidR="00AA383D" w:rsidRPr="00AA383D">
        <w:rPr>
          <w:rFonts w:ascii="Times New Roman" w:eastAsia="Times New Roman" w:hAnsi="Times New Roman"/>
          <w:sz w:val="28"/>
          <w:szCs w:val="28"/>
          <w:lang w:eastAsia="ru-RU"/>
        </w:rPr>
        <w:t>КСК «Нева</w:t>
      </w:r>
      <w:r w:rsidRPr="00AA383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AA38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383D">
        <w:rPr>
          <w:rFonts w:ascii="Times New Roman" w:hAnsi="Times New Roman"/>
          <w:sz w:val="28"/>
          <w:szCs w:val="28"/>
        </w:rPr>
        <w:t>В</w:t>
      </w:r>
      <w:r w:rsidR="003D056C" w:rsidRPr="00AA383D">
        <w:rPr>
          <w:rFonts w:ascii="Times New Roman" w:hAnsi="Times New Roman"/>
          <w:sz w:val="28"/>
          <w:szCs w:val="28"/>
        </w:rPr>
        <w:t xml:space="preserve"> экспериментальной группе </w:t>
      </w:r>
      <w:r w:rsidRPr="00AA383D">
        <w:rPr>
          <w:rFonts w:ascii="Times New Roman" w:hAnsi="Times New Roman"/>
          <w:sz w:val="28"/>
          <w:szCs w:val="28"/>
        </w:rPr>
        <w:t>п</w:t>
      </w:r>
      <w:r w:rsidR="007E3A12" w:rsidRPr="007E3A12">
        <w:rPr>
          <w:rFonts w:ascii="Times New Roman" w:hAnsi="Times New Roman"/>
          <w:sz w:val="28"/>
          <w:szCs w:val="28"/>
        </w:rPr>
        <w:t>одростки прошли начальную подготовку в течение 5 недель, получили теоретические знания о верховой езде, а также простейшие навыки обращения с лошадью.</w:t>
      </w:r>
      <w:r w:rsidR="003D056C" w:rsidRPr="003D056C">
        <w:rPr>
          <w:rFonts w:ascii="Times New Roman" w:hAnsi="Times New Roman"/>
          <w:color w:val="1F497D" w:themeColor="text2"/>
          <w:spacing w:val="-1"/>
          <w:sz w:val="28"/>
          <w:szCs w:val="28"/>
        </w:rPr>
        <w:t xml:space="preserve"> </w:t>
      </w:r>
      <w:r w:rsidR="003D056C" w:rsidRPr="00AA383D">
        <w:rPr>
          <w:rFonts w:ascii="Times New Roman" w:hAnsi="Times New Roman"/>
          <w:spacing w:val="-1"/>
          <w:sz w:val="28"/>
          <w:szCs w:val="28"/>
        </w:rPr>
        <w:t xml:space="preserve">Затем на их занятиях </w:t>
      </w:r>
      <w:r w:rsidR="003D056C" w:rsidRPr="00AA383D">
        <w:rPr>
          <w:rFonts w:ascii="Times New Roman" w:hAnsi="Times New Roman"/>
          <w:spacing w:val="-1"/>
          <w:sz w:val="28"/>
          <w:szCs w:val="28"/>
        </w:rPr>
        <w:lastRenderedPageBreak/>
        <w:t>использовались  комплексы упражнений на лошади для развития силы мышц рук, ног и брюшного пресса, координации и гибкости.</w:t>
      </w:r>
      <w:r w:rsidR="007E3A12" w:rsidRPr="00AA383D">
        <w:rPr>
          <w:rFonts w:ascii="Times New Roman" w:hAnsi="Times New Roman"/>
          <w:sz w:val="28"/>
          <w:szCs w:val="28"/>
        </w:rPr>
        <w:t xml:space="preserve"> </w:t>
      </w:r>
      <w:r w:rsidR="003D056C" w:rsidRPr="00AA383D">
        <w:rPr>
          <w:rFonts w:ascii="Times New Roman" w:hAnsi="Times New Roman"/>
          <w:sz w:val="28"/>
          <w:szCs w:val="28"/>
        </w:rPr>
        <w:t>Все</w:t>
      </w:r>
      <w:r w:rsidR="003D056C">
        <w:rPr>
          <w:rFonts w:ascii="Times New Roman" w:hAnsi="Times New Roman"/>
          <w:color w:val="000000" w:themeColor="text1"/>
          <w:sz w:val="28"/>
          <w:szCs w:val="28"/>
        </w:rPr>
        <w:t xml:space="preserve"> эти упражнения были включены в подготовительную и основную части занятия. </w:t>
      </w:r>
      <w:proofErr w:type="gramStart"/>
      <w:r w:rsidR="003D056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3D056C">
        <w:rPr>
          <w:rFonts w:ascii="Times New Roman" w:hAnsi="Times New Roman"/>
          <w:color w:val="000000" w:themeColor="text1"/>
          <w:sz w:val="28"/>
          <w:szCs w:val="28"/>
        </w:rPr>
        <w:t xml:space="preserve"> заключительной же всадникам была предложена свободная езда по манежу.</w:t>
      </w:r>
    </w:p>
    <w:p w:rsidR="009D2C3E" w:rsidRPr="00AA383D" w:rsidRDefault="009D2C3E" w:rsidP="009D2C3E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pacing w:val="-1"/>
          <w:sz w:val="28"/>
          <w:szCs w:val="28"/>
        </w:rPr>
        <w:t xml:space="preserve">Для развития силы мышц брюшного пресса и ног использовались упражнения: хлопки ногами над шеей лошади (перед собой), вис углом сбоку лошади, </w:t>
      </w:r>
      <w:r w:rsidRPr="00AA383D">
        <w:rPr>
          <w:rFonts w:ascii="Times New Roman" w:hAnsi="Times New Roman"/>
          <w:sz w:val="28"/>
          <w:szCs w:val="28"/>
        </w:rPr>
        <w:t xml:space="preserve">баланс на животе, «ножницы», «вертушка», хлопки ногами над крупом лошади, последовательное перекидывание ног (мельница). </w:t>
      </w:r>
    </w:p>
    <w:p w:rsidR="00216A32" w:rsidRPr="00AA383D" w:rsidRDefault="009D2C3E" w:rsidP="00216A32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 xml:space="preserve">Для развития гибкости упражнения: «Ласточка», «Паучок», </w:t>
      </w:r>
      <w:r w:rsidR="00216A32" w:rsidRPr="00AA383D">
        <w:rPr>
          <w:rFonts w:ascii="Times New Roman" w:hAnsi="Times New Roman"/>
          <w:sz w:val="28"/>
          <w:szCs w:val="28"/>
        </w:rPr>
        <w:t xml:space="preserve">касания руками одноименного носка ноги и разноименных ног, наклоны корпуса вперед, руки прямые вперед, ладони </w:t>
      </w:r>
      <w:proofErr w:type="gramStart"/>
      <w:r w:rsidR="00216A32" w:rsidRPr="00AA383D">
        <w:rPr>
          <w:rFonts w:ascii="Times New Roman" w:hAnsi="Times New Roman"/>
          <w:sz w:val="28"/>
          <w:szCs w:val="28"/>
        </w:rPr>
        <w:t>во внутрь</w:t>
      </w:r>
      <w:proofErr w:type="gramEnd"/>
      <w:r w:rsidR="00216A32" w:rsidRPr="00AA383D">
        <w:rPr>
          <w:rFonts w:ascii="Times New Roman" w:hAnsi="Times New Roman"/>
          <w:sz w:val="28"/>
          <w:szCs w:val="28"/>
        </w:rPr>
        <w:t xml:space="preserve"> и назад, руки вдоль туловища, круговые вращения руками вперед и назад.</w:t>
      </w:r>
    </w:p>
    <w:p w:rsidR="00221E64" w:rsidRPr="00AA383D" w:rsidRDefault="00216A32" w:rsidP="00221E64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 xml:space="preserve">Для развития координационных способностей: </w:t>
      </w:r>
      <w:r w:rsidRPr="00AA383D">
        <w:rPr>
          <w:rFonts w:ascii="Times New Roman" w:hAnsi="Times New Roman"/>
          <w:color w:val="000000" w:themeColor="text1"/>
          <w:sz w:val="28"/>
          <w:szCs w:val="28"/>
        </w:rPr>
        <w:t>обучающийся берет в каждую руку по мячику и держит руки согнутыми в локтевых суставах, как будто держит повод. Медленно и аккуратно ученик вытягивает руки вперед, полностью разгибая руки в локтях. Затем, так же аккуратно, разводит руки в стороны. После этого действия следуют в обратном порядке. Подбрасывание мячиков перед собой в каждый темп, сидя в седле; перед собой на 1-привстать на стременах, на 2- сесть обратно; с поворотами корпуса влево и вправо; на учебной рыси через два темпа; чередование строевой рыси, с учебной в два темпа, при этом подбрасывая мячики. Упражнения «Стойка на ногах</w:t>
      </w:r>
      <w:r w:rsidR="00221E64" w:rsidRPr="00AA383D">
        <w:rPr>
          <w:rFonts w:ascii="Times New Roman" w:hAnsi="Times New Roman"/>
          <w:color w:val="000000" w:themeColor="text1"/>
          <w:sz w:val="28"/>
          <w:szCs w:val="28"/>
        </w:rPr>
        <w:t>» и «Вертушка».</w:t>
      </w:r>
    </w:p>
    <w:p w:rsidR="00221E64" w:rsidRDefault="00216A32" w:rsidP="003D056C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383D">
        <w:rPr>
          <w:rFonts w:ascii="Times New Roman" w:hAnsi="Times New Roman"/>
          <w:color w:val="000000" w:themeColor="text1"/>
          <w:sz w:val="28"/>
          <w:szCs w:val="28"/>
        </w:rPr>
        <w:t>Также развитию координации способствует езда с закрытыми глазами на разных аллюрах и с различным положением рук (в стороны, вперед, на пояс, за спину, вверх, на плечи).</w:t>
      </w:r>
      <w:r w:rsidR="003D05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1E64" w:rsidRPr="00AA383D" w:rsidRDefault="00221E64" w:rsidP="00221E64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  <w:r w:rsidRPr="00F8195E">
        <w:rPr>
          <w:rFonts w:ascii="Times New Roman" w:hAnsi="Times New Roman"/>
          <w:sz w:val="28"/>
          <w:szCs w:val="28"/>
        </w:rPr>
        <w:t>В конце экспериментальной работы было п</w:t>
      </w:r>
      <w:r w:rsidR="00ED2A83">
        <w:rPr>
          <w:rFonts w:ascii="Times New Roman" w:hAnsi="Times New Roman"/>
          <w:sz w:val="28"/>
          <w:szCs w:val="28"/>
        </w:rPr>
        <w:t>роведено повторное тестирование</w:t>
      </w:r>
      <w:r w:rsidR="00ED2A83" w:rsidRPr="00AA383D">
        <w:rPr>
          <w:rFonts w:ascii="Times New Roman" w:hAnsi="Times New Roman"/>
          <w:sz w:val="28"/>
          <w:szCs w:val="28"/>
        </w:rPr>
        <w:t xml:space="preserve">, которое показало </w:t>
      </w:r>
      <w:r w:rsidRPr="00AA383D">
        <w:rPr>
          <w:rFonts w:ascii="Times New Roman" w:hAnsi="Times New Roman"/>
          <w:sz w:val="28"/>
          <w:szCs w:val="28"/>
        </w:rPr>
        <w:t>изменени</w:t>
      </w:r>
      <w:r w:rsidR="00ED2A83" w:rsidRPr="00AA383D">
        <w:rPr>
          <w:rFonts w:ascii="Times New Roman" w:hAnsi="Times New Roman"/>
          <w:sz w:val="28"/>
          <w:szCs w:val="28"/>
        </w:rPr>
        <w:t>я</w:t>
      </w:r>
      <w:r w:rsidRPr="00AA383D">
        <w:rPr>
          <w:rFonts w:ascii="Times New Roman" w:hAnsi="Times New Roman"/>
          <w:sz w:val="28"/>
          <w:szCs w:val="28"/>
        </w:rPr>
        <w:t xml:space="preserve"> в уровне развития</w:t>
      </w:r>
      <w:r w:rsidR="00ED2A83" w:rsidRPr="00AA383D">
        <w:rPr>
          <w:rFonts w:ascii="Times New Roman" w:hAnsi="Times New Roman"/>
          <w:sz w:val="28"/>
          <w:szCs w:val="28"/>
        </w:rPr>
        <w:t xml:space="preserve"> физических качеств.</w:t>
      </w:r>
    </w:p>
    <w:p w:rsidR="003D056C" w:rsidRPr="00AA383D" w:rsidRDefault="00221E64" w:rsidP="003D056C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21E64">
        <w:rPr>
          <w:rFonts w:ascii="Times New Roman" w:hAnsi="Times New Roman"/>
          <w:color w:val="000000" w:themeColor="text1"/>
          <w:sz w:val="28"/>
          <w:szCs w:val="28"/>
        </w:rPr>
        <w:t>На конец эксперимента показатели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1E64">
        <w:rPr>
          <w:rFonts w:ascii="Times New Roman" w:hAnsi="Times New Roman"/>
          <w:color w:val="000000" w:themeColor="text1"/>
          <w:sz w:val="28"/>
          <w:szCs w:val="28"/>
        </w:rPr>
        <w:t xml:space="preserve">развития физических качеств у учеников </w:t>
      </w:r>
      <w:r w:rsidR="00ED2A83">
        <w:rPr>
          <w:rFonts w:ascii="Times New Roman" w:hAnsi="Times New Roman"/>
          <w:color w:val="000000" w:themeColor="text1"/>
          <w:sz w:val="28"/>
          <w:szCs w:val="28"/>
        </w:rPr>
        <w:t xml:space="preserve">обеих групп </w:t>
      </w:r>
      <w:r w:rsidRPr="00221E64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proofErr w:type="gramStart"/>
      <w:r w:rsidRPr="00221E6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FB32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383D" w:rsidRPr="00AA383D">
        <w:rPr>
          <w:rFonts w:ascii="Times New Roman" w:hAnsi="Times New Roman"/>
          <w:sz w:val="28"/>
          <w:szCs w:val="28"/>
        </w:rPr>
        <w:t>Видно</w:t>
      </w:r>
      <w:r w:rsidR="003D056C" w:rsidRPr="00AA383D">
        <w:rPr>
          <w:rFonts w:ascii="Times New Roman" w:hAnsi="Times New Roman"/>
          <w:sz w:val="28"/>
          <w:szCs w:val="28"/>
        </w:rPr>
        <w:t>, что в контрольной группе в</w:t>
      </w:r>
      <w:r w:rsidR="003D056C" w:rsidRPr="003D056C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3D056C" w:rsidRPr="00AA383D">
        <w:rPr>
          <w:rFonts w:ascii="Times New Roman" w:hAnsi="Times New Roman"/>
          <w:sz w:val="28"/>
          <w:szCs w:val="28"/>
        </w:rPr>
        <w:lastRenderedPageBreak/>
        <w:t xml:space="preserve">наибольшей степени изменились показатели таких качеств, как выносливость и сила. </w:t>
      </w:r>
      <w:r w:rsidR="00D10338" w:rsidRPr="00AA383D">
        <w:rPr>
          <w:rFonts w:ascii="Times New Roman" w:hAnsi="Times New Roman"/>
          <w:sz w:val="28"/>
          <w:szCs w:val="28"/>
        </w:rPr>
        <w:t xml:space="preserve"> </w:t>
      </w:r>
      <w:r w:rsidR="003D056C" w:rsidRPr="00AA383D">
        <w:rPr>
          <w:rFonts w:ascii="Times New Roman" w:hAnsi="Times New Roman"/>
          <w:sz w:val="28"/>
          <w:szCs w:val="28"/>
        </w:rPr>
        <w:t>А в экспериментальной группе - гибкость, ловкость и сила.</w:t>
      </w:r>
      <w:r w:rsidR="003D056C" w:rsidRPr="00AA383D">
        <w:t xml:space="preserve"> </w:t>
      </w:r>
      <w:r w:rsidR="003D056C" w:rsidRPr="00AA383D">
        <w:rPr>
          <w:rFonts w:ascii="Times New Roman" w:hAnsi="Times New Roman"/>
          <w:sz w:val="28"/>
          <w:szCs w:val="28"/>
        </w:rPr>
        <w:t xml:space="preserve">Это связано с тем, что преподаватель в контрольной группе в основном использовал беговые, прыжковые, а также стандартные гимнастические упражнения и метод  круговой тренировки. А верховая езда, использованная в экспериментальной группе, в большей степени способствовала развитию подвижности суставов, особенно в </w:t>
      </w:r>
      <w:proofErr w:type="gramStart"/>
      <w:r w:rsidR="003D056C" w:rsidRPr="00AA383D">
        <w:rPr>
          <w:rFonts w:ascii="Times New Roman" w:hAnsi="Times New Roman"/>
          <w:sz w:val="28"/>
          <w:szCs w:val="28"/>
        </w:rPr>
        <w:t>тазобедренном</w:t>
      </w:r>
      <w:proofErr w:type="gramEnd"/>
      <w:r w:rsidR="003D056C" w:rsidRPr="00AA383D">
        <w:rPr>
          <w:rFonts w:ascii="Times New Roman" w:hAnsi="Times New Roman"/>
          <w:sz w:val="28"/>
          <w:szCs w:val="28"/>
        </w:rPr>
        <w:t>, развитию координации и силы мышц спины и брюшного пресса.</w:t>
      </w:r>
    </w:p>
    <w:p w:rsidR="003D056C" w:rsidRPr="00AA383D" w:rsidRDefault="00ED2A83" w:rsidP="003D056C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  <w:r w:rsidRPr="00AA383D">
        <w:rPr>
          <w:rFonts w:ascii="Times New Roman" w:hAnsi="Times New Roman"/>
          <w:sz w:val="28"/>
          <w:szCs w:val="28"/>
        </w:rPr>
        <w:t xml:space="preserve">Полученные результаты свидетельствуют, что комплексы упражнений, примененные на занятиях в экспериментальной группе, в большей степени повлияли на уровень развития силы, гибкости и координации и в малой степени - на выносливость и скорость. Следовательно, можно сделать вывод, что занятия конным спортом позволяют активизировать работоспособность сердца и более эффективно развивать у подростков гибкость и подвижность суставов, чувство равновесия, а также способствовать улучшению силы мышц пресса, рук и ног. </w:t>
      </w:r>
    </w:p>
    <w:p w:rsidR="00FD6470" w:rsidRPr="00221E64" w:rsidRDefault="00FD6470" w:rsidP="00221E64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1E64" w:rsidRPr="00221E64" w:rsidRDefault="00221E64" w:rsidP="00221E64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6A32" w:rsidRPr="00216A32" w:rsidRDefault="00216A32" w:rsidP="00216A32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6A32" w:rsidRPr="00216A32" w:rsidRDefault="00216A32" w:rsidP="00216A32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</w:p>
    <w:p w:rsidR="00216A32" w:rsidRPr="00216A32" w:rsidRDefault="00216A32" w:rsidP="009D2C3E">
      <w:pPr>
        <w:shd w:val="clear" w:color="auto" w:fill="FFFFFF"/>
        <w:spacing w:after="0" w:line="360" w:lineRule="auto"/>
        <w:ind w:left="11" w:right="17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sectPr w:rsidR="00216A32" w:rsidRPr="00216A32" w:rsidSect="0090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0272"/>
    <w:multiLevelType w:val="hybridMultilevel"/>
    <w:tmpl w:val="F760CDFE"/>
    <w:lvl w:ilvl="0" w:tplc="5F303C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42C69"/>
    <w:multiLevelType w:val="hybridMultilevel"/>
    <w:tmpl w:val="1416CE00"/>
    <w:lvl w:ilvl="0" w:tplc="DC064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D9"/>
    <w:rsid w:val="00216A32"/>
    <w:rsid w:val="00221E64"/>
    <w:rsid w:val="002652BB"/>
    <w:rsid w:val="003A3F2C"/>
    <w:rsid w:val="003D056C"/>
    <w:rsid w:val="003F69F1"/>
    <w:rsid w:val="006174D9"/>
    <w:rsid w:val="006A7637"/>
    <w:rsid w:val="007E3A12"/>
    <w:rsid w:val="007F3DF4"/>
    <w:rsid w:val="00901F21"/>
    <w:rsid w:val="009D2C3E"/>
    <w:rsid w:val="00AA383D"/>
    <w:rsid w:val="00D10338"/>
    <w:rsid w:val="00D971CB"/>
    <w:rsid w:val="00DD04BE"/>
    <w:rsid w:val="00E63F71"/>
    <w:rsid w:val="00ED2A83"/>
    <w:rsid w:val="00FB32B5"/>
    <w:rsid w:val="00FD0A95"/>
    <w:rsid w:val="00FD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6174D9"/>
  </w:style>
  <w:style w:type="paragraph" w:styleId="a3">
    <w:name w:val="List Paragraph"/>
    <w:basedOn w:val="a"/>
    <w:uiPriority w:val="34"/>
    <w:qFormat/>
    <w:rsid w:val="009D2C3E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a4">
    <w:name w:val="Normal (Web)"/>
    <w:basedOn w:val="a"/>
    <w:uiPriority w:val="99"/>
    <w:unhideWhenUsed/>
    <w:rsid w:val="00216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6174D9"/>
  </w:style>
  <w:style w:type="paragraph" w:styleId="a3">
    <w:name w:val="List Paragraph"/>
    <w:basedOn w:val="a"/>
    <w:uiPriority w:val="34"/>
    <w:qFormat/>
    <w:rsid w:val="009D2C3E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a4">
    <w:name w:val="Normal (Web)"/>
    <w:basedOn w:val="a"/>
    <w:uiPriority w:val="99"/>
    <w:unhideWhenUsed/>
    <w:rsid w:val="00216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Пользователь Windows</cp:lastModifiedBy>
  <cp:revision>4</cp:revision>
  <dcterms:created xsi:type="dcterms:W3CDTF">2017-06-05T18:32:00Z</dcterms:created>
  <dcterms:modified xsi:type="dcterms:W3CDTF">2019-07-08T13:02:00Z</dcterms:modified>
</cp:coreProperties>
</file>