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2A" w:rsidRPr="00ED38F6" w:rsidRDefault="00B46196" w:rsidP="00B003E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8F6">
        <w:rPr>
          <w:rFonts w:ascii="Times New Roman" w:hAnsi="Times New Roman" w:cs="Times New Roman"/>
          <w:b/>
          <w:sz w:val="28"/>
          <w:szCs w:val="28"/>
          <w:u w:val="single"/>
        </w:rPr>
        <w:t>Доклад на тему: Развитие конного спорта драйвинг в России.</w:t>
      </w:r>
    </w:p>
    <w:p w:rsidR="00B003EB" w:rsidRDefault="00321EFF" w:rsidP="00B003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</w:pPr>
      <w:r>
        <w:t xml:space="preserve"> </w:t>
      </w:r>
      <w:r w:rsidR="00B46196">
        <w:t xml:space="preserve"> </w:t>
      </w:r>
    </w:p>
    <w:p w:rsidR="00452887" w:rsidRDefault="00452887" w:rsidP="0045288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B003EB">
        <w:rPr>
          <w:rFonts w:ascii="Times New Roman CYR" w:hAnsi="Times New Roman CYR" w:cs="Times New Roman CYR"/>
          <w:sz w:val="28"/>
          <w:szCs w:val="28"/>
        </w:rPr>
        <w:t xml:space="preserve">Современное поколение каретников может гордиться древностью своих предков. Телеги существовали уже за 2000 лет д. н. э. Сомнительно, чтобы эти телеги были удобны, так как кузов прикреплялся непосредственно к осям. Экипажей существует великое множество: для прогулок, для охоты, для выезда, специальные экипажи и экипажи для спорта, такие как тренинг и марафон. </w:t>
      </w:r>
    </w:p>
    <w:p w:rsidR="00321EFF" w:rsidRPr="00B003EB" w:rsidRDefault="00B46196" w:rsidP="0045288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B003EB">
        <w:rPr>
          <w:rFonts w:ascii="Times New Roman CYR" w:hAnsi="Times New Roman CYR" w:cs="Times New Roman CYR"/>
          <w:sz w:val="28"/>
          <w:szCs w:val="28"/>
        </w:rPr>
        <w:t xml:space="preserve">Тема моего диплома выбрана не случайно. </w:t>
      </w:r>
      <w:r w:rsidRPr="00B003EB">
        <w:rPr>
          <w:rFonts w:ascii="Times New Roman CYR" w:hAnsi="Times New Roman CYR" w:cs="Times New Roman CYR"/>
          <w:sz w:val="28"/>
          <w:szCs w:val="28"/>
        </w:rPr>
        <w:t>К</w:t>
      </w:r>
      <w:r w:rsidRPr="00B003EB">
        <w:rPr>
          <w:rFonts w:ascii="Times New Roman CYR" w:hAnsi="Times New Roman CYR" w:cs="Times New Roman CYR"/>
          <w:sz w:val="28"/>
          <w:szCs w:val="28"/>
        </w:rPr>
        <w:t xml:space="preserve">лассический конный спорт чаще всего представлен состязаниями в верховой езде на лошадях и основными видами конного спорта считаются выездка (соревнования в мастерстве управления лошадью на небольшой площадке), конкур (преодоление препятствий); троеборье, а также скачки, кроссы, пробеги, вольтижировка и джигитовка, но в последнее время в моду входят и соревнования по драйвингу. Людей стало привлекать несколько необычное и новое направление в индустрии конного спорта, а также участие в соревнованиях упряжек. </w:t>
      </w:r>
      <w:r w:rsidR="00452887">
        <w:rPr>
          <w:rFonts w:ascii="Times New Roman CYR" w:hAnsi="Times New Roman CYR" w:cs="Times New Roman CYR"/>
          <w:sz w:val="28"/>
          <w:szCs w:val="28"/>
        </w:rPr>
        <w:t xml:space="preserve">Такие соревнования называются драйвинг. </w:t>
      </w:r>
      <w:r w:rsidR="00452887" w:rsidRPr="00B003EB">
        <w:rPr>
          <w:rFonts w:ascii="Times New Roman CYR" w:hAnsi="Times New Roman CYR" w:cs="Times New Roman CYR"/>
          <w:sz w:val="28"/>
          <w:szCs w:val="28"/>
        </w:rPr>
        <w:t xml:space="preserve">Инициатором многих новшеств в современных правилах драйвинга стал Принц Филипп, сформулировавший их в 1968 году. </w:t>
      </w:r>
    </w:p>
    <w:p w:rsidR="00452887" w:rsidRDefault="00B46196" w:rsidP="00452887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B003EB">
        <w:rPr>
          <w:rFonts w:ascii="Times New Roman CYR" w:hAnsi="Times New Roman CYR" w:cs="Times New Roman CYR"/>
          <w:sz w:val="28"/>
          <w:szCs w:val="28"/>
        </w:rPr>
        <w:t>Драйвинг</w:t>
      </w:r>
      <w:r w:rsidRPr="00B003EB">
        <w:rPr>
          <w:rFonts w:ascii="Times New Roman CYR" w:hAnsi="Times New Roman CYR" w:cs="Times New Roman CYR"/>
          <w:sz w:val="28"/>
          <w:szCs w:val="28"/>
        </w:rPr>
        <w:t>! С</w:t>
      </w:r>
      <w:r w:rsidRPr="00B003EB">
        <w:rPr>
          <w:rFonts w:ascii="Times New Roman CYR" w:hAnsi="Times New Roman CYR" w:cs="Times New Roman CYR"/>
          <w:sz w:val="28"/>
          <w:szCs w:val="28"/>
        </w:rPr>
        <w:t xml:space="preserve"> каждым годом </w:t>
      </w:r>
      <w:r w:rsidRPr="00B003EB">
        <w:rPr>
          <w:rFonts w:ascii="Times New Roman CYR" w:hAnsi="Times New Roman CYR" w:cs="Times New Roman CYR"/>
          <w:sz w:val="28"/>
          <w:szCs w:val="28"/>
        </w:rPr>
        <w:t xml:space="preserve">этот вид состязаний </w:t>
      </w:r>
      <w:r w:rsidRPr="00B003EB">
        <w:rPr>
          <w:rFonts w:ascii="Times New Roman CYR" w:hAnsi="Times New Roman CYR" w:cs="Times New Roman CYR"/>
          <w:sz w:val="28"/>
          <w:szCs w:val="28"/>
        </w:rPr>
        <w:t>увереннее набир</w:t>
      </w:r>
      <w:r w:rsidRPr="00B003EB">
        <w:rPr>
          <w:rFonts w:ascii="Times New Roman CYR" w:hAnsi="Times New Roman CYR" w:cs="Times New Roman CYR"/>
          <w:sz w:val="28"/>
          <w:szCs w:val="28"/>
        </w:rPr>
        <w:t>ает свои обороты в России. Проводятся соревнования в три дня: А – Дрессаж;</w:t>
      </w:r>
      <w:r w:rsidR="00452887">
        <w:rPr>
          <w:rFonts w:ascii="Times New Roman CYR" w:hAnsi="Times New Roman CYR" w:cs="Times New Roman CYR"/>
          <w:sz w:val="28"/>
          <w:szCs w:val="28"/>
        </w:rPr>
        <w:t xml:space="preserve"> В -  М</w:t>
      </w:r>
      <w:r w:rsidRPr="00B003EB">
        <w:rPr>
          <w:rFonts w:ascii="Times New Roman CYR" w:hAnsi="Times New Roman CYR" w:cs="Times New Roman CYR"/>
          <w:sz w:val="28"/>
          <w:szCs w:val="28"/>
        </w:rPr>
        <w:t>арафон; С –</w:t>
      </w:r>
      <w:r w:rsidR="00452887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Pr="00B003EB">
        <w:rPr>
          <w:rFonts w:ascii="Times New Roman CYR" w:hAnsi="Times New Roman CYR" w:cs="Times New Roman CYR"/>
          <w:sz w:val="28"/>
          <w:szCs w:val="28"/>
        </w:rPr>
        <w:t xml:space="preserve">аркур. </w:t>
      </w:r>
    </w:p>
    <w:p w:rsidR="00452887" w:rsidRPr="00452887" w:rsidRDefault="00452887" w:rsidP="00452887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16160">
        <w:rPr>
          <w:rFonts w:ascii="Times New Roman CYR" w:hAnsi="Times New Roman CYR" w:cs="Times New Roman CYR"/>
          <w:b/>
          <w:sz w:val="28"/>
          <w:szCs w:val="28"/>
        </w:rPr>
        <w:t>Описание программы в спортивном экипаже</w:t>
      </w:r>
      <w:r w:rsidRPr="00452887">
        <w:rPr>
          <w:rFonts w:ascii="Times New Roman CYR" w:hAnsi="Times New Roman CYR" w:cs="Times New Roman CYR"/>
          <w:sz w:val="28"/>
          <w:szCs w:val="28"/>
        </w:rPr>
        <w:t>:</w:t>
      </w:r>
    </w:p>
    <w:p w:rsidR="00452887" w:rsidRPr="00ED38F6" w:rsidRDefault="00452887" w:rsidP="004528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теста по Д</w:t>
      </w:r>
      <w:r w:rsidRPr="00452887">
        <w:rPr>
          <w:rFonts w:ascii="Times New Roman CYR" w:hAnsi="Times New Roman CYR" w:cs="Times New Roman CYR"/>
          <w:sz w:val="28"/>
          <w:szCs w:val="28"/>
        </w:rPr>
        <w:t>рессажу в Соревновании А</w:t>
      </w:r>
      <w:r w:rsidRPr="00ED38F6">
        <w:rPr>
          <w:rFonts w:ascii="Times New Roman CYR" w:hAnsi="Times New Roman CYR" w:cs="Times New Roman CYR"/>
          <w:sz w:val="28"/>
          <w:szCs w:val="28"/>
        </w:rPr>
        <w:t xml:space="preserve"> является оценка свободы, правильность аллюров, гармония, импульс, гибкость, лёгкость, непринуждённость движения и правильность сгибания лошади/пони в движении. Правильность аллюров должна соблюдаться всеми лошадьми в упряжи. У участников, кроме того, оценивается стиль, точность и общий контроль за их лошадьми/пони, а также их одежда, состояние упряжи, экипажа и презентация всего выезда в целом. </w:t>
      </w:r>
      <w:r>
        <w:rPr>
          <w:rFonts w:ascii="Times New Roman CYR" w:hAnsi="Times New Roman CYR" w:cs="Times New Roman CYR"/>
          <w:sz w:val="28"/>
          <w:szCs w:val="28"/>
        </w:rPr>
        <w:t xml:space="preserve">Экипаж для участия -  модель Спайдер,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</w:t>
      </w:r>
      <w:r w:rsidRPr="00ED38F6">
        <w:rPr>
          <w:rFonts w:ascii="Times New Roman CYR" w:hAnsi="Times New Roman CYR" w:cs="Times New Roman CYR"/>
          <w:sz w:val="28"/>
          <w:szCs w:val="28"/>
        </w:rPr>
        <w:t>инимальная ширина колеи для одиночек 138 см. Колея меряется по внешней стороне задних колёс. Соревнования А проходят на арене размером 100 на 40 или 80 на 40м</w:t>
      </w:r>
    </w:p>
    <w:p w:rsidR="00452887" w:rsidRPr="00ED38F6" w:rsidRDefault="00452887" w:rsidP="004528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452887">
        <w:rPr>
          <w:rFonts w:ascii="Times New Roman CYR" w:hAnsi="Times New Roman CYR" w:cs="Times New Roman CYR"/>
          <w:sz w:val="28"/>
          <w:szCs w:val="28"/>
        </w:rPr>
        <w:t>Цель Соревнования В</w:t>
      </w:r>
      <w:r w:rsidRPr="00ED38F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ED38F6">
        <w:rPr>
          <w:rFonts w:ascii="Times New Roman CYR" w:hAnsi="Times New Roman CYR" w:cs="Times New Roman CYR"/>
          <w:sz w:val="28"/>
          <w:szCs w:val="28"/>
        </w:rPr>
        <w:t xml:space="preserve">- Марафона - проверка пригодности, выносливости и тренированности лошадей/пони, равно как и ездовых навыков, умения разбираться в аллюрах и общего мастерства участника. Разрешается менее формальный стиль одежды. </w:t>
      </w:r>
      <w:r>
        <w:rPr>
          <w:rFonts w:ascii="Times New Roman CYR" w:hAnsi="Times New Roman CYR" w:cs="Times New Roman CYR"/>
          <w:sz w:val="28"/>
          <w:szCs w:val="28"/>
        </w:rPr>
        <w:t>Экипаж допускается на тонких обрезиненных колёсах, м</w:t>
      </w:r>
      <w:r w:rsidRPr="00ED38F6">
        <w:rPr>
          <w:rFonts w:ascii="Times New Roman CYR" w:hAnsi="Times New Roman CYR" w:cs="Times New Roman CYR"/>
          <w:sz w:val="28"/>
          <w:szCs w:val="28"/>
        </w:rPr>
        <w:t>инимальная ширина колеи экипажа во всех категориях 125 см. Минимальный вес экипажей для одиночек 150 кг, для пар 350 кг, (для поней 90 и 225 соответственно).</w:t>
      </w:r>
    </w:p>
    <w:p w:rsidR="00452887" w:rsidRDefault="00452887" w:rsidP="00452887">
      <w:pPr>
        <w:pStyle w:val="amp-text-justify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Соревнования С Паркур</w:t>
      </w:r>
      <w:r>
        <w:rPr>
          <w:rFonts w:ascii="Times New Roman CYR" w:hAnsi="Times New Roman CYR" w:cs="Times New Roman CYR"/>
          <w:sz w:val="28"/>
          <w:szCs w:val="28"/>
        </w:rPr>
        <w:t xml:space="preserve"> - испытание лошадей/пони на хорошую физическую подготовку, подчиняемость и гибкость после марафона, а также проверка мастерства и способности участников. Экипажи проходят маршрут на арене  70*120м. Ширина колеи экипажа варьируется в пределах 125 – 158 </w:t>
      </w:r>
      <w:r>
        <w:rPr>
          <w:rFonts w:ascii="Times New Roman CYR" w:hAnsi="Times New Roman CYR" w:cs="Times New Roman CYR"/>
          <w:sz w:val="28"/>
          <w:szCs w:val="28"/>
        </w:rPr>
        <w:t>см.</w:t>
      </w:r>
    </w:p>
    <w:p w:rsidR="00B46196" w:rsidRDefault="00B46196" w:rsidP="00452887">
      <w:pPr>
        <w:pStyle w:val="amp-text-justify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Драйвинг – командный спорт. В команду входят драйвер и грум. </w:t>
      </w:r>
    </w:p>
    <w:p w:rsidR="0067525F" w:rsidRDefault="00452FD7" w:rsidP="00B003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67525F" w:rsidRPr="00452FD7">
        <w:rPr>
          <w:rFonts w:ascii="Times New Roman CYR" w:hAnsi="Times New Roman CYR" w:cs="Times New Roman CYR"/>
          <w:b/>
          <w:sz w:val="28"/>
          <w:szCs w:val="28"/>
        </w:rPr>
        <w:t>Упражка для драйвинга.</w:t>
      </w:r>
      <w:r w:rsidR="0067525F">
        <w:rPr>
          <w:rFonts w:ascii="Times New Roman CYR" w:hAnsi="Times New Roman CYR" w:cs="Times New Roman CYR"/>
          <w:sz w:val="28"/>
          <w:szCs w:val="28"/>
        </w:rPr>
        <w:t xml:space="preserve"> Упряжь шорная или хомутовая. </w:t>
      </w:r>
    </w:p>
    <w:p w:rsidR="0067525F" w:rsidRPr="0067525F" w:rsidRDefault="0067525F" w:rsidP="00B003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7525F">
        <w:rPr>
          <w:rFonts w:ascii="Times New Roman CYR" w:hAnsi="Times New Roman CYR" w:cs="Times New Roman CYR"/>
          <w:b/>
          <w:sz w:val="28"/>
          <w:szCs w:val="28"/>
        </w:rPr>
        <w:t>Английский стиль</w:t>
      </w:r>
      <w:r>
        <w:rPr>
          <w:rFonts w:ascii="Times New Roman CYR" w:hAnsi="Times New Roman CYR" w:cs="Times New Roman CYR"/>
          <w:sz w:val="28"/>
          <w:szCs w:val="28"/>
        </w:rPr>
        <w:t xml:space="preserve"> достаточно затратный. Понадоб</w:t>
      </w:r>
      <w:r>
        <w:rPr>
          <w:rFonts w:ascii="Times New Roman CYR" w:hAnsi="Times New Roman CYR" w:cs="Times New Roman CYR"/>
          <w:sz w:val="28"/>
          <w:szCs w:val="28"/>
        </w:rPr>
        <w:t xml:space="preserve">ится хомут европейского образца. </w:t>
      </w:r>
      <w:r>
        <w:rPr>
          <w:rFonts w:ascii="Times New Roman CYR" w:hAnsi="Times New Roman CYR" w:cs="Times New Roman CYR"/>
          <w:sz w:val="28"/>
          <w:szCs w:val="28"/>
        </w:rPr>
        <w:t>Сбруя только черного цвета без разноцветных подкладок. Грива лошади или лошадей убрана на правую сторону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6752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Драйвер должен быть одет в костюм серого цвета, если он является владельцем лошади, или в черный костюм, если лошади не его собственные. На голове должен быть цилиндр. Драйвер обязан иметь перчатки коричневого цвета (это в любом стиле) и фартук. </w:t>
      </w:r>
    </w:p>
    <w:p w:rsidR="0067525F" w:rsidRDefault="0067525F" w:rsidP="00B003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752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Одежда грума должна включать черный кардиган, белые бриджи, черные сапоги с коричневым кожаным верхом, белые перчатки и черную шляпу. Ни одна часть одежды не может быть изменена, иначе стиль не будет соблюдён.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67525F" w:rsidRDefault="0067525F" w:rsidP="00B003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7525F">
        <w:rPr>
          <w:rFonts w:ascii="Times New Roman CYR" w:hAnsi="Times New Roman CYR" w:cs="Times New Roman CYR"/>
          <w:b/>
          <w:sz w:val="28"/>
          <w:szCs w:val="28"/>
        </w:rPr>
        <w:t>Венгерский стиль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демократичен, поэтому именно этот стиль можно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видеть на соревнованиях чаще всего. Для лошадей используют только шорную упряжь.</w:t>
      </w:r>
      <w:r w:rsidRPr="006752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452FD7" w:rsidRPr="0067525F" w:rsidRDefault="00452FD7" w:rsidP="006161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>Форма одежды: костюм, или охотничья одежда и мягкая шляпа, например, соломенная. Перчатки обязательны, коричневые, фартук любой.</w:t>
      </w:r>
    </w:p>
    <w:p w:rsidR="00452FD7" w:rsidRDefault="00616160" w:rsidP="0061616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Тренировать лошадей лучше всего в отдельно предназначенном для этого экипаже – Тренинг. Для дрессажа, паркура и марафона</w:t>
      </w:r>
      <w:r w:rsidR="0067525F" w:rsidRPr="00452FD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предлагаются отдельные специальные экипажи.</w:t>
      </w:r>
    </w:p>
    <w:p w:rsidR="00CD2779" w:rsidRPr="00ED38F6" w:rsidRDefault="00452FD7" w:rsidP="00B003EB">
      <w:pPr>
        <w:widowControl w:val="0"/>
        <w:autoSpaceDE w:val="0"/>
        <w:autoSpaceDN w:val="0"/>
        <w:adjustRightInd w:val="0"/>
        <w:spacing w:after="0" w:line="360" w:lineRule="auto"/>
        <w:ind w:left="360" w:firstLine="284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ED38F6">
        <w:rPr>
          <w:rFonts w:ascii="Times New Roman CYR" w:hAnsi="Times New Roman CYR" w:cs="Times New Roman CYR"/>
          <w:b/>
          <w:sz w:val="28"/>
          <w:szCs w:val="28"/>
        </w:rPr>
        <w:t xml:space="preserve">Программа развития конного драйвинга и Рекламно – маркетинговые предложения. </w:t>
      </w:r>
      <w:r w:rsidR="0067525F" w:rsidRPr="00ED38F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452FD7" w:rsidRDefault="00452FD7" w:rsidP="00B003EB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4E7B61">
        <w:rPr>
          <w:rFonts w:ascii="Times New Roman" w:hAnsi="Times New Roman"/>
          <w:sz w:val="28"/>
          <w:szCs w:val="28"/>
        </w:rPr>
        <w:t>Самое главное – это привлечь публику и, возможно, бизнес-сообщества, способные помочь в финансировании и продвижению конного драйвинга. В свою очередь это поможет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увеличить число</w:t>
      </w:r>
      <w:r w:rsidRPr="00477E38">
        <w:rPr>
          <w:rFonts w:ascii="Times New Roman" w:hAnsi="Times New Roman"/>
          <w:sz w:val="28"/>
          <w:szCs w:val="28"/>
        </w:rPr>
        <w:t xml:space="preserve"> крупных соревнов</w:t>
      </w:r>
      <w:r>
        <w:rPr>
          <w:rFonts w:ascii="Times New Roman" w:hAnsi="Times New Roman"/>
          <w:sz w:val="28"/>
          <w:szCs w:val="28"/>
        </w:rPr>
        <w:t>аний по драйвингу, а также организации</w:t>
      </w:r>
      <w:r w:rsidRPr="00477E38">
        <w:rPr>
          <w:rFonts w:ascii="Times New Roman" w:hAnsi="Times New Roman"/>
          <w:sz w:val="28"/>
          <w:szCs w:val="28"/>
        </w:rPr>
        <w:t xml:space="preserve"> любительских турни</w:t>
      </w:r>
      <w:r>
        <w:rPr>
          <w:rFonts w:ascii="Times New Roman" w:hAnsi="Times New Roman"/>
          <w:sz w:val="28"/>
          <w:szCs w:val="28"/>
        </w:rPr>
        <w:t>ров; расширить количество</w:t>
      </w:r>
      <w:r w:rsidRPr="00477E38">
        <w:rPr>
          <w:rFonts w:ascii="Times New Roman" w:hAnsi="Times New Roman"/>
          <w:sz w:val="28"/>
          <w:szCs w:val="28"/>
        </w:rPr>
        <w:t xml:space="preserve"> спортсменов с прив</w:t>
      </w:r>
      <w:r>
        <w:rPr>
          <w:rFonts w:ascii="Times New Roman" w:hAnsi="Times New Roman"/>
          <w:sz w:val="28"/>
          <w:szCs w:val="28"/>
        </w:rPr>
        <w:t>лечением начинающих спортсменов. Включить</w:t>
      </w:r>
      <w:r w:rsidRPr="00477E38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программу</w:t>
      </w:r>
      <w:r w:rsidRPr="00477E38">
        <w:rPr>
          <w:rFonts w:ascii="Times New Roman" w:hAnsi="Times New Roman"/>
          <w:sz w:val="28"/>
          <w:szCs w:val="28"/>
        </w:rPr>
        <w:t xml:space="preserve"> спортивные теле- и радио- програм</w:t>
      </w:r>
      <w:r>
        <w:rPr>
          <w:rFonts w:ascii="Times New Roman" w:hAnsi="Times New Roman"/>
          <w:sz w:val="28"/>
          <w:szCs w:val="28"/>
        </w:rPr>
        <w:t>мы передач о конном драйвинге,  а</w:t>
      </w:r>
      <w:r w:rsidRPr="00477E38">
        <w:rPr>
          <w:rFonts w:ascii="Times New Roman" w:hAnsi="Times New Roman"/>
          <w:sz w:val="28"/>
          <w:szCs w:val="28"/>
        </w:rPr>
        <w:t>ктивизировать работу со СМИ, формировать и плотно взаимодействовать с пулом профессиональных журналистов. Вовлекать журна</w:t>
      </w:r>
      <w:r>
        <w:rPr>
          <w:rFonts w:ascii="Times New Roman" w:hAnsi="Times New Roman"/>
          <w:sz w:val="28"/>
          <w:szCs w:val="28"/>
        </w:rPr>
        <w:t>листов в занятие конным спортом.</w:t>
      </w:r>
      <w:r w:rsidRPr="00477E38">
        <w:rPr>
          <w:rFonts w:ascii="Times New Roman" w:hAnsi="Times New Roman"/>
          <w:sz w:val="28"/>
          <w:szCs w:val="28"/>
        </w:rPr>
        <w:t> </w:t>
      </w:r>
      <w:r w:rsidRPr="00452FD7">
        <w:rPr>
          <w:rFonts w:ascii="Times New Roman" w:hAnsi="Times New Roman" w:cs="Times New Roman"/>
          <w:sz w:val="28"/>
          <w:szCs w:val="28"/>
        </w:rPr>
        <w:t xml:space="preserve">В базовой раскраске </w:t>
      </w:r>
      <w:r>
        <w:rPr>
          <w:rFonts w:ascii="Times New Roman" w:hAnsi="Times New Roman" w:cs="Times New Roman"/>
          <w:sz w:val="28"/>
          <w:szCs w:val="28"/>
        </w:rPr>
        <w:t>применить вей</w:t>
      </w:r>
      <w:r w:rsidRPr="00452FD7">
        <w:rPr>
          <w:rFonts w:ascii="Times New Roman" w:hAnsi="Times New Roman" w:cs="Times New Roman"/>
          <w:sz w:val="28"/>
          <w:szCs w:val="28"/>
        </w:rPr>
        <w:t xml:space="preserve"> техники и оборудовании команды </w:t>
      </w:r>
      <w:r>
        <w:rPr>
          <w:rFonts w:ascii="Times New Roman" w:hAnsi="Times New Roman" w:cs="Times New Roman"/>
          <w:sz w:val="28"/>
          <w:szCs w:val="28"/>
        </w:rPr>
        <w:t>применить</w:t>
      </w:r>
      <w:r w:rsidRPr="00452FD7">
        <w:rPr>
          <w:rFonts w:ascii="Times New Roman" w:hAnsi="Times New Roman" w:cs="Times New Roman"/>
          <w:sz w:val="28"/>
          <w:szCs w:val="28"/>
        </w:rPr>
        <w:t xml:space="preserve"> цвета, стиль и логотип спонсора команды. Также логотип наносится на всю экипировку членов команды. Все официальные интервью, которые дают члены команды, содержать только положительную информацию и упоминание спонсора.</w:t>
      </w:r>
      <w:r w:rsidRPr="00452FD7">
        <w:rPr>
          <w:sz w:val="28"/>
          <w:szCs w:val="28"/>
        </w:rPr>
        <w:t xml:space="preserve">  </w:t>
      </w:r>
    </w:p>
    <w:p w:rsidR="00616160" w:rsidRDefault="00452FD7" w:rsidP="006161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52FD7">
        <w:rPr>
          <w:rFonts w:ascii="Times New Roman" w:hAnsi="Times New Roman" w:cs="Times New Roman"/>
          <w:sz w:val="28"/>
          <w:szCs w:val="28"/>
        </w:rPr>
        <w:t xml:space="preserve">Дать возможность участвовать в драйвинге людям с ограниченными возможностями.    </w:t>
      </w:r>
      <w:r w:rsidR="00616160" w:rsidRPr="006161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Соревнования для людей с ограниченными возможностями проводятся тоже по итогам трех дней состязаний по всем трем дисциплинам драйвинга.</w:t>
      </w:r>
      <w:r w:rsidR="00616160" w:rsidRPr="00616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160" w:rsidRPr="006161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Для того, чтобы принять участие в соревнованиях для людей с ограниченными возможностями, будущему спортсмену необходима медицинская карта, в которой прописано много вопросов, на которые отвечает </w:t>
      </w:r>
      <w:r w:rsidR="00616160" w:rsidRPr="006161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доктор при медицинском обследовании пациента. Затем, специалист из центра иппотерапии просматривает эти записи и составляет индивидуальный для этого спортсмена уровень сложности тренировок и соревнований.</w:t>
      </w:r>
      <w:r w:rsidR="006161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16160" w:rsidRPr="00952601">
        <w:rPr>
          <w:rFonts w:ascii="Times New Roman" w:hAnsi="Times New Roman"/>
          <w:sz w:val="28"/>
          <w:szCs w:val="28"/>
          <w:shd w:val="clear" w:color="auto" w:fill="FFFFFF"/>
        </w:rPr>
        <w:t>Изготовители экипажей и сбруи, доктора, тренера, дизайнеры маршрутов и организаторы соревнований всеми силами стараются помочь людям с ограниченными возможностями открыть для себя  мир конного спорта и сделать драйвинг доступным каждому человеку, кто хочет иметь такого замечательного партнера и друга как лошадь</w:t>
      </w:r>
      <w:r w:rsidR="00C9467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94678" w:rsidRPr="004E7B61" w:rsidRDefault="00C94678" w:rsidP="00C94678">
      <w:pPr>
        <w:pStyle w:val="a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7B61">
        <w:rPr>
          <w:sz w:val="28"/>
          <w:szCs w:val="28"/>
        </w:rPr>
        <w:t xml:space="preserve">Я очень надеюсь на то, что мне удастся со временем привлечь к данному виду спорта всё больше желающих, тем более что в ближайшем будущем на нашей конно-спортивной базе будут проводиться тренировки по классической экипажной езде и езде на спортивных экипажах, что даст возможность не только обучиться навыкам по драйвингу, но и сделать показательные выступления </w:t>
      </w:r>
      <w:r>
        <w:rPr>
          <w:sz w:val="28"/>
          <w:szCs w:val="28"/>
        </w:rPr>
        <w:t xml:space="preserve">в </w:t>
      </w:r>
      <w:r w:rsidRPr="004E7B61">
        <w:rPr>
          <w:sz w:val="28"/>
          <w:szCs w:val="28"/>
        </w:rPr>
        <w:t>конной</w:t>
      </w:r>
      <w:r>
        <w:rPr>
          <w:sz w:val="28"/>
          <w:szCs w:val="28"/>
        </w:rPr>
        <w:t xml:space="preserve"> упряжке</w:t>
      </w:r>
      <w:r w:rsidRPr="004E7B61">
        <w:rPr>
          <w:sz w:val="28"/>
          <w:szCs w:val="28"/>
        </w:rPr>
        <w:t xml:space="preserve"> - дрессаж или паркур. Чем больше любителей лошадей увидит, какой это необычный и красивый вид спорта, и заинтересуется им, тем будет лучше для развития драйвинга в России.</w:t>
      </w:r>
    </w:p>
    <w:p w:rsidR="00C94678" w:rsidRDefault="00C94678" w:rsidP="00C946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 драйвинг продолжает оставаться наиболее привлекательным видом спортивного троеборья, что позволяет надеяться на его дальнейшее развитие в нашей стране.</w:t>
      </w:r>
    </w:p>
    <w:p w:rsidR="00C94678" w:rsidRPr="00616160" w:rsidRDefault="00C94678" w:rsidP="006161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452FD7" w:rsidRPr="00452FD7" w:rsidRDefault="00452FD7" w:rsidP="00B003EB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52FD7" w:rsidRPr="004E7B61" w:rsidRDefault="00452FD7" w:rsidP="00B003EB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52FD7" w:rsidRPr="00452FD7" w:rsidRDefault="00452FD7" w:rsidP="00B003EB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1EFF" w:rsidRPr="00321EFF" w:rsidRDefault="00321EFF" w:rsidP="00B003EB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321EFF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</w:t>
      </w:r>
    </w:p>
    <w:p w:rsidR="00321EFF" w:rsidRPr="00B46196" w:rsidRDefault="00321EFF" w:rsidP="00B003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321EFF" w:rsidRPr="00B4619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B49" w:rsidRDefault="00597B49" w:rsidP="00ED38F6">
      <w:pPr>
        <w:spacing w:after="0" w:line="240" w:lineRule="auto"/>
      </w:pPr>
      <w:r>
        <w:separator/>
      </w:r>
    </w:p>
  </w:endnote>
  <w:endnote w:type="continuationSeparator" w:id="0">
    <w:p w:rsidR="00597B49" w:rsidRDefault="00597B49" w:rsidP="00ED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5178032"/>
      <w:docPartObj>
        <w:docPartGallery w:val="Page Numbers (Bottom of Page)"/>
        <w:docPartUnique/>
      </w:docPartObj>
    </w:sdtPr>
    <w:sdtContent>
      <w:p w:rsidR="00ED38F6" w:rsidRDefault="00ED38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678">
          <w:rPr>
            <w:noProof/>
          </w:rPr>
          <w:t>4</w:t>
        </w:r>
        <w:r>
          <w:fldChar w:fldCharType="end"/>
        </w:r>
      </w:p>
    </w:sdtContent>
  </w:sdt>
  <w:p w:rsidR="00ED38F6" w:rsidRDefault="00ED38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B49" w:rsidRDefault="00597B49" w:rsidP="00ED38F6">
      <w:pPr>
        <w:spacing w:after="0" w:line="240" w:lineRule="auto"/>
      </w:pPr>
      <w:r>
        <w:separator/>
      </w:r>
    </w:p>
  </w:footnote>
  <w:footnote w:type="continuationSeparator" w:id="0">
    <w:p w:rsidR="00597B49" w:rsidRDefault="00597B49" w:rsidP="00ED3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7268F"/>
    <w:multiLevelType w:val="hybridMultilevel"/>
    <w:tmpl w:val="E4F090BE"/>
    <w:lvl w:ilvl="0" w:tplc="490A89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E6D22"/>
    <w:multiLevelType w:val="hybridMultilevel"/>
    <w:tmpl w:val="9E22E7B0"/>
    <w:lvl w:ilvl="0" w:tplc="7188FFEC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701B30"/>
    <w:multiLevelType w:val="hybridMultilevel"/>
    <w:tmpl w:val="6234EC34"/>
    <w:lvl w:ilvl="0" w:tplc="2EE4435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96"/>
    <w:rsid w:val="0023218B"/>
    <w:rsid w:val="00321EFF"/>
    <w:rsid w:val="00452887"/>
    <w:rsid w:val="00452FD7"/>
    <w:rsid w:val="00530017"/>
    <w:rsid w:val="00597B49"/>
    <w:rsid w:val="00616160"/>
    <w:rsid w:val="0067525F"/>
    <w:rsid w:val="00B003EB"/>
    <w:rsid w:val="00B46196"/>
    <w:rsid w:val="00C94678"/>
    <w:rsid w:val="00CD2779"/>
    <w:rsid w:val="00E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DE93"/>
  <w15:chartTrackingRefBased/>
  <w15:docId w15:val="{D3564F57-0FDA-47D1-89DA-8CF0C9D4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EFF"/>
    <w:pPr>
      <w:ind w:left="720"/>
      <w:contextualSpacing/>
    </w:pPr>
  </w:style>
  <w:style w:type="paragraph" w:customStyle="1" w:styleId="amp-text-justify">
    <w:name w:val="amp-text-justify"/>
    <w:basedOn w:val="a"/>
    <w:rsid w:val="00CD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5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D3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38F6"/>
  </w:style>
  <w:style w:type="paragraph" w:styleId="a7">
    <w:name w:val="footer"/>
    <w:basedOn w:val="a"/>
    <w:link w:val="a8"/>
    <w:uiPriority w:val="99"/>
    <w:unhideWhenUsed/>
    <w:rsid w:val="00ED3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38F6"/>
  </w:style>
  <w:style w:type="paragraph" w:styleId="a9">
    <w:name w:val="Balloon Text"/>
    <w:basedOn w:val="a"/>
    <w:link w:val="aa"/>
    <w:uiPriority w:val="99"/>
    <w:semiHidden/>
    <w:unhideWhenUsed/>
    <w:rsid w:val="00ED3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3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9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6917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cp:lastPrinted>2019-06-26T22:48:00Z</cp:lastPrinted>
  <dcterms:created xsi:type="dcterms:W3CDTF">2019-06-26T21:50:00Z</dcterms:created>
  <dcterms:modified xsi:type="dcterms:W3CDTF">2019-07-03T08:47:00Z</dcterms:modified>
</cp:coreProperties>
</file>