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5"/>
        <w:gridCol w:w="2551"/>
        <w:gridCol w:w="8906"/>
      </w:tblGrid>
      <w:tr w:rsidR="00682E3D" w:rsidRPr="00682E3D" w:rsidTr="00C14DE1">
        <w:tc>
          <w:tcPr>
            <w:tcW w:w="2005" w:type="dxa"/>
          </w:tcPr>
          <w:p w:rsidR="00682E3D" w:rsidRPr="00797818" w:rsidRDefault="0068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E3D" w:rsidRPr="00797818" w:rsidRDefault="0068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818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8906" w:type="dxa"/>
          </w:tcPr>
          <w:p w:rsidR="00682E3D" w:rsidRPr="00167656" w:rsidRDefault="008751B4" w:rsidP="0068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ДПП</w:t>
            </w:r>
            <w:r w:rsidR="00682E3D" w:rsidRPr="002B7F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«Методы определения состояния репродуктивных органов животных», на 72 часа.</w:t>
            </w:r>
          </w:p>
        </w:tc>
      </w:tr>
      <w:tr w:rsidR="00682E3D" w:rsidRPr="00682E3D" w:rsidTr="00C14DE1">
        <w:tc>
          <w:tcPr>
            <w:tcW w:w="2005" w:type="dxa"/>
          </w:tcPr>
          <w:p w:rsidR="00682E3D" w:rsidRPr="00797818" w:rsidRDefault="00682E3D" w:rsidP="0068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E3D" w:rsidRPr="00797818" w:rsidRDefault="0068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82E3D" w:rsidRPr="001E77AA" w:rsidRDefault="008751B4" w:rsidP="001302F0">
            <w:pPr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</w:rPr>
            </w:pPr>
            <w:r w:rsidRPr="001E77AA"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</w:rPr>
              <w:t>ДПП</w:t>
            </w:r>
            <w:r w:rsidR="001302F0" w:rsidRPr="001E77AA">
              <w:rPr>
                <w:rFonts w:ascii="Times New Roman" w:eastAsia="Calibri" w:hAnsi="Times New Roman" w:cs="Times New Roman"/>
                <w:color w:val="FF0000"/>
                <w:spacing w:val="-8"/>
                <w:sz w:val="24"/>
                <w:szCs w:val="24"/>
              </w:rPr>
              <w:t xml:space="preserve"> «Управление качеством сырого молока – сырья на основе принципов ХАССП», на 72 ч. </w:t>
            </w:r>
          </w:p>
        </w:tc>
      </w:tr>
      <w:tr w:rsidR="00682E3D" w:rsidRPr="00682E3D" w:rsidTr="00C14DE1">
        <w:tc>
          <w:tcPr>
            <w:tcW w:w="2005" w:type="dxa"/>
          </w:tcPr>
          <w:p w:rsidR="00682E3D" w:rsidRPr="00797818" w:rsidRDefault="00682E3D" w:rsidP="0068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82E3D" w:rsidRPr="00797818" w:rsidRDefault="0068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82E3D" w:rsidRPr="001E77AA" w:rsidRDefault="008751B4" w:rsidP="001302F0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1E77A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ДПП</w:t>
            </w:r>
            <w:r w:rsidR="001302F0" w:rsidRPr="001E77A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«Современные технологии производства сырого молока – сырья», на 108 часов</w:t>
            </w:r>
          </w:p>
        </w:tc>
      </w:tr>
      <w:tr w:rsidR="001302F0" w:rsidRPr="00682E3D" w:rsidTr="00C14DE1">
        <w:tc>
          <w:tcPr>
            <w:tcW w:w="2005" w:type="dxa"/>
          </w:tcPr>
          <w:p w:rsidR="001302F0" w:rsidRPr="00797818" w:rsidRDefault="001302F0" w:rsidP="00682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2F0" w:rsidRPr="00797818" w:rsidRDefault="0013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302F0" w:rsidRPr="00167656" w:rsidRDefault="008751B4" w:rsidP="00130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9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ДПП</w:t>
            </w:r>
            <w:r w:rsidR="001302F0" w:rsidRPr="003E469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квалификации </w:t>
            </w:r>
            <w:r w:rsidR="001302F0" w:rsidRPr="003E46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«Адаптивная верховая езда в системе адаптивной физической культуры»</w:t>
            </w:r>
            <w:r w:rsidR="001302F0" w:rsidRPr="003E469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на 96 ч.</w:t>
            </w:r>
          </w:p>
        </w:tc>
      </w:tr>
      <w:tr w:rsidR="001302F0" w:rsidRPr="00682E3D" w:rsidTr="00C14DE1">
        <w:tc>
          <w:tcPr>
            <w:tcW w:w="2005" w:type="dxa"/>
          </w:tcPr>
          <w:p w:rsidR="001302F0" w:rsidRPr="00682E3D" w:rsidRDefault="001302F0" w:rsidP="00682E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302F0" w:rsidRPr="001302F0" w:rsidRDefault="0013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302F0" w:rsidRPr="00167656" w:rsidRDefault="008751B4" w:rsidP="001302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54B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</w:rPr>
              <w:t>ДПП</w:t>
            </w:r>
            <w:r w:rsidR="001302F0" w:rsidRPr="00A7354B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</w:rPr>
              <w:t xml:space="preserve"> </w:t>
            </w:r>
            <w:r w:rsidR="001302F0" w:rsidRPr="00A7354B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</w:rPr>
              <w:t>«Адаптивная верховая езда в системе адаптивной физической культуры»</w:t>
            </w:r>
            <w:r w:rsidR="001302F0" w:rsidRPr="00A7354B">
              <w:rPr>
                <w:rFonts w:ascii="Times New Roman" w:eastAsia="Calibri" w:hAnsi="Times New Roman" w:cs="Times New Roman"/>
                <w:color w:val="FF0000"/>
                <w:spacing w:val="-4"/>
                <w:sz w:val="24"/>
                <w:szCs w:val="24"/>
              </w:rPr>
              <w:t>, на 144 ч.</w:t>
            </w:r>
          </w:p>
        </w:tc>
      </w:tr>
      <w:tr w:rsidR="001302F0" w:rsidRPr="00682E3D" w:rsidTr="00C14DE1">
        <w:tc>
          <w:tcPr>
            <w:tcW w:w="2005" w:type="dxa"/>
          </w:tcPr>
          <w:p w:rsidR="001302F0" w:rsidRPr="00682E3D" w:rsidRDefault="001302F0" w:rsidP="00682E3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</w:tcPr>
          <w:p w:rsidR="001302F0" w:rsidRPr="001302F0" w:rsidRDefault="00130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302F0" w:rsidRPr="00167656" w:rsidRDefault="008751B4" w:rsidP="008751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8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ПП</w:t>
            </w:r>
            <w:r w:rsidR="001302F0" w:rsidRPr="00BD68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«Адаптивная верховая езда. Тренинг терапевтических лошадей» 256 ч.</w:t>
            </w:r>
          </w:p>
        </w:tc>
      </w:tr>
      <w:tr w:rsidR="001302F0" w:rsidRPr="0068567F" w:rsidTr="00C14DE1">
        <w:tc>
          <w:tcPr>
            <w:tcW w:w="2005" w:type="dxa"/>
          </w:tcPr>
          <w:p w:rsidR="001302F0" w:rsidRPr="0068567F" w:rsidRDefault="001302F0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302F0" w:rsidRPr="0068567F" w:rsidRDefault="001302F0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302F0" w:rsidRPr="00167656" w:rsidRDefault="00167656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8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ДПП</w:t>
            </w:r>
            <w:r w:rsidR="00FF2E10" w:rsidRPr="00BD68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«Основы ветеринарной помощи лошадям»</w:t>
            </w:r>
            <w:r w:rsidRPr="00BD68C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72 часа</w:t>
            </w:r>
          </w:p>
        </w:tc>
      </w:tr>
      <w:tr w:rsidR="00FF2E10" w:rsidRPr="0068567F" w:rsidTr="00C14DE1">
        <w:tc>
          <w:tcPr>
            <w:tcW w:w="2005" w:type="dxa"/>
          </w:tcPr>
          <w:p w:rsidR="00FF2E10" w:rsidRPr="0068567F" w:rsidRDefault="00FF2E10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2E10" w:rsidRDefault="00FF2E10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FF2E10" w:rsidRPr="00167656" w:rsidRDefault="00167656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ДПП «</w:t>
            </w:r>
            <w:proofErr w:type="spellStart"/>
            <w:r w:rsidR="00FF2E10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="00FF2E10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. Принципы подготовки терапевтических лошадей</w:t>
            </w:r>
            <w:r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F2E10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 часов</w:t>
            </w:r>
          </w:p>
        </w:tc>
      </w:tr>
      <w:tr w:rsidR="00FF2E10" w:rsidRPr="0068567F" w:rsidTr="00C14DE1">
        <w:tc>
          <w:tcPr>
            <w:tcW w:w="2005" w:type="dxa"/>
          </w:tcPr>
          <w:p w:rsidR="00FF2E10" w:rsidRPr="0068567F" w:rsidRDefault="00FF2E10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2E10" w:rsidRDefault="00FF2E10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FF2E10" w:rsidRPr="00167656" w:rsidRDefault="00167656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ДПП «</w:t>
            </w:r>
            <w:proofErr w:type="spellStart"/>
            <w:r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Иппоте</w:t>
            </w:r>
            <w:r w:rsidR="00FF2E10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рапия</w:t>
            </w:r>
            <w:proofErr w:type="spellEnd"/>
            <w:r w:rsidR="00FF2E10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Использование лошади в практике психолого-педагогической и социальной реабилитации</w:t>
            </w:r>
            <w:r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F2E10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 часов</w:t>
            </w:r>
          </w:p>
        </w:tc>
      </w:tr>
      <w:tr w:rsidR="00FF2E10" w:rsidRPr="0068567F" w:rsidTr="00C14DE1">
        <w:tc>
          <w:tcPr>
            <w:tcW w:w="2005" w:type="dxa"/>
          </w:tcPr>
          <w:p w:rsidR="00FF2E10" w:rsidRPr="0068567F" w:rsidRDefault="00FF2E10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F2E10" w:rsidRDefault="00FF2E10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96474E" w:rsidRPr="00167656" w:rsidRDefault="00167656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ДПП «</w:t>
            </w:r>
            <w:proofErr w:type="spellStart"/>
            <w:r w:rsidR="00FF2E10"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Иппотерапия</w:t>
            </w:r>
            <w:proofErr w:type="spellEnd"/>
            <w:r w:rsidR="00FF2E10"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и адаптивная верховая езда в системе адаптивной </w:t>
            </w:r>
            <w:r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физической</w:t>
            </w:r>
            <w:r w:rsidR="00FF2E10"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культуры</w:t>
            </w:r>
            <w:r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</w:t>
            </w:r>
            <w:r w:rsidR="00FF2E10"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96, </w:t>
            </w:r>
            <w:r w:rsidR="00FF2E10" w:rsidRPr="008F3D5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144 часа</w:t>
            </w:r>
          </w:p>
        </w:tc>
      </w:tr>
      <w:tr w:rsidR="0096474E" w:rsidRPr="0068567F" w:rsidTr="00C14DE1">
        <w:tc>
          <w:tcPr>
            <w:tcW w:w="2005" w:type="dxa"/>
          </w:tcPr>
          <w:p w:rsidR="0096474E" w:rsidRPr="0068567F" w:rsidRDefault="0096474E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74E" w:rsidRDefault="0096474E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96474E" w:rsidRPr="00167656" w:rsidRDefault="00167656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ДПП «</w:t>
            </w:r>
            <w:proofErr w:type="spellStart"/>
            <w:r w:rsidR="0096474E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Иппотерапия</w:t>
            </w:r>
            <w:proofErr w:type="spellEnd"/>
            <w:r w:rsidR="0096474E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. Лошадь как инструмент терапевтического воздействия на организм всадника</w:t>
            </w:r>
            <w:r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6474E" w:rsidRPr="001676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36, 72, 96 часов</w:t>
            </w:r>
          </w:p>
        </w:tc>
      </w:tr>
      <w:tr w:rsidR="0096474E" w:rsidRPr="0068567F" w:rsidTr="00C14DE1">
        <w:tc>
          <w:tcPr>
            <w:tcW w:w="2005" w:type="dxa"/>
          </w:tcPr>
          <w:p w:rsidR="0096474E" w:rsidRPr="0068567F" w:rsidRDefault="0096474E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74E" w:rsidRDefault="0096474E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96474E" w:rsidRPr="00167656" w:rsidRDefault="00167656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9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ДПП «</w:t>
            </w:r>
            <w:r w:rsidR="0096474E" w:rsidRPr="001F59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Массаж лошадей</w:t>
            </w:r>
            <w:r w:rsidRPr="001F59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</w:t>
            </w:r>
            <w:r w:rsidR="0096474E" w:rsidRPr="001F59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72 часа</w:t>
            </w:r>
          </w:p>
        </w:tc>
      </w:tr>
      <w:tr w:rsidR="004F3FF8" w:rsidRPr="0068567F" w:rsidTr="00C14DE1">
        <w:tc>
          <w:tcPr>
            <w:tcW w:w="2005" w:type="dxa"/>
          </w:tcPr>
          <w:p w:rsidR="004F3FF8" w:rsidRPr="0068567F" w:rsidRDefault="004F3FF8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3FF8" w:rsidRDefault="004F3FF8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4F3FF8" w:rsidRPr="002B7F1C" w:rsidRDefault="00167656" w:rsidP="00167656">
            <w:pPr>
              <w:widowControl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7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ДПП «</w:t>
            </w:r>
            <w:r w:rsidR="004F3FF8" w:rsidRPr="002B7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Ультразвуковая диагностика в процессе воспроизводства сельскохозяйственных животных</w:t>
            </w:r>
            <w:r w:rsidRPr="002B7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</w:t>
            </w:r>
            <w:r w:rsidR="004F3FF8" w:rsidRPr="002B7F1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40 часов</w:t>
            </w:r>
          </w:p>
        </w:tc>
      </w:tr>
      <w:tr w:rsidR="00176449" w:rsidRPr="0068567F" w:rsidTr="00167656">
        <w:trPr>
          <w:trHeight w:val="690"/>
        </w:trPr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67656" w:rsidRDefault="00167656" w:rsidP="0096474E">
            <w:pPr>
              <w:widowControl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6449" w:rsidRPr="00167656" w:rsidRDefault="00167656" w:rsidP="0096474E">
            <w:pPr>
              <w:widowControl w:val="0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765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Дополнительные общеобразовательные программы (семинары)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E77AA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9D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Массаж как средство восстановление лошади в конном спорте</w:t>
            </w:r>
            <w:r w:rsidR="001E77AA" w:rsidRPr="000D59D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28ч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Pr="00ED104C" w:rsidRDefault="006C40DD" w:rsidP="00167656">
            <w:pPr>
              <w:widowControl w:val="0"/>
              <w:tabs>
                <w:tab w:val="left" w:pos="2955"/>
              </w:tabs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</w:pPr>
            <w:r w:rsidRPr="00ED104C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Практика расчистки копыт и уход за ними. Техники правок нарушения балансов</w:t>
            </w:r>
            <w:r w:rsidR="001E77AA" w:rsidRPr="00ED104C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8ч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33A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Организация и судейство соревнований по конному спорту</w:t>
            </w:r>
            <w:r w:rsidR="001E77AA" w:rsidRPr="000433A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10ч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1F84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Основные принципы курс-дизайна на соревнованиях по конкуру</w:t>
            </w:r>
            <w:r w:rsidR="001E77AA" w:rsidRPr="00DA1F84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10ч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8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Управление рисками и общие принципы организации занятий по верховой езде</w:t>
            </w:r>
            <w:r w:rsidR="001E77AA" w:rsidRPr="0031618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6ч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18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Ветеринарные аспекты работы спортивных лошадей</w:t>
            </w:r>
            <w:r w:rsidR="001E77AA" w:rsidRPr="0031618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8ч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D2E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Психолого-педагогические аспекты тренировочной деятельности</w:t>
            </w:r>
            <w:r w:rsidR="001E77AA" w:rsidRPr="00072D2E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8ч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Pr="00BF7C68" w:rsidRDefault="006C40DD" w:rsidP="00167656">
            <w:pPr>
              <w:widowControl w:val="0"/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</w:pPr>
            <w:r w:rsidRPr="00BF7C6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Основы кормления и технологии содержания спортивных лошадей</w:t>
            </w:r>
            <w:r w:rsidR="001E77AA" w:rsidRPr="00BF7C6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8ч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E3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Подбор седла как фактор сохранения </w:t>
            </w:r>
            <w:r w:rsidRPr="00D34BD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здоровья лошади, повышения работоспособности, достижения высоких спортивных результатов</w:t>
            </w:r>
            <w:r w:rsidR="001E77AA" w:rsidRPr="00D34BD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10ч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5D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Массаж лошадей</w:t>
            </w:r>
            <w:r w:rsidR="001E77AA" w:rsidRPr="001525D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1525D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12</w:t>
            </w:r>
            <w:r w:rsidR="001E77AA" w:rsidRPr="001525D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,10ч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D7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Подготовка лошади и спортсмена в вольтижировке</w:t>
            </w:r>
            <w:r w:rsidR="001E77AA" w:rsidRPr="00345FD7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345FD7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345FD7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E3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Практика расчистки копыт лошадей и уход за ними</w:t>
            </w:r>
            <w:r w:rsidR="001E77AA" w:rsidRPr="002F5E3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2F5E3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8,6</w:t>
            </w:r>
            <w:r w:rsidR="001E77AA" w:rsidRPr="002F5E3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75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Развитие коневодства на Северо-Западе России. Государственная поддержка конных предприятий</w:t>
            </w:r>
            <w:r w:rsidR="001E77AA" w:rsidRPr="0045475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45475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45475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5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Подготовка лошади и всадника в конкуре</w:t>
            </w:r>
            <w:r w:rsidR="001E77AA" w:rsidRPr="00CD685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CD685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CD685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Базовая подготовка молодой лошади</w:t>
            </w:r>
            <w:r w:rsidR="001E77AA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12</w:t>
            </w:r>
            <w:r w:rsidR="001E77AA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A9521D" w:rsidRPr="0068567F" w:rsidTr="00C14DE1">
        <w:tc>
          <w:tcPr>
            <w:tcW w:w="2005" w:type="dxa"/>
          </w:tcPr>
          <w:p w:rsidR="00A9521D" w:rsidRPr="0068567F" w:rsidRDefault="00A9521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521D" w:rsidRDefault="00A9521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A9521D" w:rsidRPr="006C40DD" w:rsidRDefault="00A9521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F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Базовая подготовка лошади в выездке 10 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BC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Организация и судейство соревнований по конному спорту. Конкур.</w:t>
            </w:r>
            <w:r w:rsidR="00A9521D" w:rsidRPr="00267BC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12</w:t>
            </w:r>
            <w:r w:rsidR="001E77AA" w:rsidRPr="00267BC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E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Применение дополнительных средств работы с лошадью</w:t>
            </w:r>
            <w:r w:rsidR="001E77AA" w:rsidRPr="00090FE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090FE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090FE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DA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Организация и судейство соревнований по конному спорту. Выездка.</w:t>
            </w:r>
            <w:r w:rsidR="001E77AA" w:rsidRPr="00583DA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583DA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6</w:t>
            </w:r>
            <w:r w:rsidR="001E77AA" w:rsidRPr="00583DA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DA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Основы кормления спортивных лошадей</w:t>
            </w:r>
            <w:r w:rsidR="001E77AA" w:rsidRPr="00583DA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583DA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8,16</w:t>
            </w:r>
            <w:r w:rsidR="001E77AA" w:rsidRPr="00583DAF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BDA">
              <w:rPr>
                <w:rFonts w:ascii="Times New Roman" w:eastAsia="Calibri" w:hAnsi="Times New Roman" w:cs="Times New Roman"/>
                <w:color w:val="D0CECE" w:themeColor="background2" w:themeShade="E6"/>
                <w:sz w:val="24"/>
                <w:szCs w:val="24"/>
              </w:rPr>
              <w:t>Психолого-педагогические аспекты тренировочной деятельности</w:t>
            </w:r>
            <w:r w:rsidR="001E77AA" w:rsidRPr="00D34BDA">
              <w:rPr>
                <w:rFonts w:ascii="Times New Roman" w:eastAsia="Calibri" w:hAnsi="Times New Roman" w:cs="Times New Roman"/>
                <w:color w:val="D0CECE" w:themeColor="background2" w:themeShade="E6"/>
                <w:sz w:val="24"/>
                <w:szCs w:val="24"/>
              </w:rPr>
              <w:t xml:space="preserve"> </w:t>
            </w:r>
            <w:r w:rsidR="00A9521D" w:rsidRPr="00D34BDA">
              <w:rPr>
                <w:rFonts w:ascii="Times New Roman" w:eastAsia="Calibri" w:hAnsi="Times New Roman" w:cs="Times New Roman"/>
                <w:color w:val="D0CECE" w:themeColor="background2" w:themeShade="E6"/>
                <w:sz w:val="24"/>
                <w:szCs w:val="24"/>
              </w:rPr>
              <w:t>8</w:t>
            </w:r>
            <w:r w:rsidR="001E77AA" w:rsidRPr="00D34BDA">
              <w:rPr>
                <w:rFonts w:ascii="Times New Roman" w:eastAsia="Calibri" w:hAnsi="Times New Roman" w:cs="Times New Roman"/>
                <w:color w:val="D0CECE" w:themeColor="background2" w:themeShade="E6"/>
                <w:sz w:val="24"/>
                <w:szCs w:val="24"/>
              </w:rPr>
              <w:t>ч</w:t>
            </w:r>
            <w:r w:rsidR="00D34BDA" w:rsidRPr="00D34BDA">
              <w:rPr>
                <w:rFonts w:ascii="Times New Roman" w:eastAsia="Calibri" w:hAnsi="Times New Roman" w:cs="Times New Roman"/>
                <w:color w:val="D0CECE" w:themeColor="background2" w:themeShade="E6"/>
                <w:sz w:val="24"/>
                <w:szCs w:val="24"/>
              </w:rPr>
              <w:t xml:space="preserve"> ПОВТОР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BD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Подбор седла для лошади. Современный подход</w:t>
            </w:r>
            <w:r w:rsidR="001E77AA" w:rsidRPr="00D34BD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D34BD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D34BDA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E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Основы ветеринарной помощи лошадям</w:t>
            </w:r>
            <w:r w:rsidR="001E77AA" w:rsidRPr="00090FE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090FE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090FE1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D26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Критерии правильности посадки и применения средств управления</w:t>
            </w:r>
            <w:r w:rsidR="001E77AA" w:rsidRPr="00FB5D26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FB5D26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FB5D26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      </w:r>
            <w:proofErr w:type="spellStart"/>
            <w:r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дорсоп</w:t>
            </w:r>
            <w:r w:rsidR="001E77AA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лантарного</w:t>
            </w:r>
            <w:proofErr w:type="spellEnd"/>
            <w:r w:rsidR="001E77AA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/</w:t>
            </w:r>
            <w:proofErr w:type="spellStart"/>
            <w:r w:rsidR="001E77AA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пальмарного</w:t>
            </w:r>
            <w:proofErr w:type="spellEnd"/>
            <w:r w:rsidR="001E77AA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балансов </w:t>
            </w:r>
            <w:r w:rsidR="00A9521D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734D2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7F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Базовая подготовка лошади и всадника в конкуре</w:t>
            </w:r>
            <w:r w:rsidR="001E77AA" w:rsidRPr="001C67F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1C67F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4,8</w:t>
            </w:r>
            <w:r w:rsidR="001E77AA" w:rsidRPr="001C67F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FB5D26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Базовая подготовка лошади и всадника в выездке</w:t>
            </w:r>
            <w:r w:rsidR="00A9521D" w:rsidRPr="00FB5D26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4,10</w:t>
            </w:r>
            <w:r w:rsidR="001E77AA" w:rsidRPr="00FB5D26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  <w:bookmarkEnd w:id="0"/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Работа на </w:t>
            </w:r>
            <w:proofErr w:type="spellStart"/>
            <w:r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кавалетти</w:t>
            </w:r>
            <w:proofErr w:type="spellEnd"/>
            <w:r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. </w:t>
            </w:r>
            <w:proofErr w:type="spellStart"/>
            <w:r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Напрыгивание</w:t>
            </w:r>
            <w:proofErr w:type="spellEnd"/>
            <w:r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лошади на свободе. Гимнастические упражнения для лошади и всадника в конкуре</w:t>
            </w:r>
            <w:r w:rsidR="001E77AA"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10</w:t>
            </w:r>
            <w:r w:rsidR="001E77AA"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Работа лошади в руках</w:t>
            </w:r>
            <w:r w:rsidR="001E77AA"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6</w:t>
            </w:r>
            <w:r w:rsidR="001E77AA" w:rsidRPr="008E76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F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Подготовка пони. Обучение всадника на пони</w:t>
            </w:r>
            <w:r w:rsidR="001E77AA" w:rsidRPr="00117F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117F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4</w:t>
            </w:r>
            <w:r w:rsidR="001E77AA" w:rsidRPr="00117F6B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45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Охрана труда в конном клубе</w:t>
            </w:r>
            <w:r w:rsidR="001E77AA" w:rsidRPr="00F4345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F4345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24</w:t>
            </w:r>
            <w:r w:rsidR="001E77AA" w:rsidRPr="00F4345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167656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45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Уход за зубами. Популярная стоматология</w:t>
            </w:r>
            <w:r w:rsidR="001E77AA" w:rsidRPr="00F4345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 xml:space="preserve"> </w:t>
            </w:r>
            <w:r w:rsidR="00A9521D" w:rsidRPr="00F4345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8</w:t>
            </w:r>
            <w:r w:rsidR="001E77AA" w:rsidRPr="00F43458">
              <w:rPr>
                <w:rFonts w:ascii="Times New Roman" w:eastAsia="Calibri" w:hAnsi="Times New Roman" w:cs="Times New Roman"/>
                <w:color w:val="FFC000"/>
                <w:sz w:val="24"/>
                <w:szCs w:val="24"/>
              </w:rPr>
              <w:t>ч</w:t>
            </w:r>
          </w:p>
        </w:tc>
      </w:tr>
      <w:tr w:rsidR="006C40DD" w:rsidRPr="0068567F" w:rsidTr="00C14DE1">
        <w:tc>
          <w:tcPr>
            <w:tcW w:w="2005" w:type="dxa"/>
          </w:tcPr>
          <w:p w:rsidR="006C40DD" w:rsidRPr="0068567F" w:rsidRDefault="006C40DD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40DD" w:rsidRDefault="006C40DD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6C40DD" w:rsidRPr="006C40DD" w:rsidRDefault="006C40DD" w:rsidP="0096474E">
            <w:pPr>
              <w:widowControl w:val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474E" w:rsidRPr="0068567F" w:rsidTr="00C14DE1">
        <w:tc>
          <w:tcPr>
            <w:tcW w:w="2005" w:type="dxa"/>
          </w:tcPr>
          <w:p w:rsidR="0096474E" w:rsidRPr="0068567F" w:rsidRDefault="0096474E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74E" w:rsidRDefault="0096474E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 А.Н.</w:t>
            </w:r>
          </w:p>
        </w:tc>
        <w:tc>
          <w:tcPr>
            <w:tcW w:w="8906" w:type="dxa"/>
          </w:tcPr>
          <w:p w:rsidR="0096474E" w:rsidRDefault="00167656" w:rsidP="001E77A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ДПП «</w:t>
            </w:r>
            <w:r w:rsidR="0096474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функционирование крестьянских (фермерских) хозяйств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72 часа</w:t>
            </w:r>
          </w:p>
        </w:tc>
      </w:tr>
      <w:tr w:rsidR="0096474E" w:rsidRPr="0068567F" w:rsidTr="00C14DE1">
        <w:tc>
          <w:tcPr>
            <w:tcW w:w="2005" w:type="dxa"/>
          </w:tcPr>
          <w:p w:rsidR="0096474E" w:rsidRPr="0068567F" w:rsidRDefault="0096474E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74E" w:rsidRDefault="0096474E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96474E" w:rsidRDefault="00167656" w:rsidP="001E77A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ДПП «</w:t>
            </w:r>
            <w:r w:rsidR="0096474E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и оказание первой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E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 ч</w:t>
            </w:r>
          </w:p>
        </w:tc>
      </w:tr>
      <w:tr w:rsidR="00176449" w:rsidRPr="0068567F" w:rsidTr="00C14DE1">
        <w:tc>
          <w:tcPr>
            <w:tcW w:w="2005" w:type="dxa"/>
          </w:tcPr>
          <w:p w:rsidR="00176449" w:rsidRPr="0068567F" w:rsidRDefault="00176449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76449" w:rsidRDefault="00176449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176449" w:rsidRDefault="00167656" w:rsidP="001E77A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ДПП «</w:t>
            </w:r>
            <w:r w:rsidR="00176449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и пожарно-технический минимум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56 часов</w:t>
            </w:r>
          </w:p>
        </w:tc>
      </w:tr>
      <w:tr w:rsidR="0096474E" w:rsidRPr="0068567F" w:rsidTr="00C14DE1">
        <w:tc>
          <w:tcPr>
            <w:tcW w:w="2005" w:type="dxa"/>
          </w:tcPr>
          <w:p w:rsidR="0096474E" w:rsidRPr="0068567F" w:rsidRDefault="0096474E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74E" w:rsidRDefault="0096474E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96474E" w:rsidRPr="003241CB" w:rsidRDefault="00167656" w:rsidP="001E77A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41C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ДПП «</w:t>
            </w:r>
            <w:r w:rsidR="0096474E" w:rsidRPr="003241C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Применение инновационных технологий в производстве продукции животноводства и растениеводства</w:t>
            </w:r>
            <w:r w:rsidRPr="003241C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», 72 часа</w:t>
            </w:r>
          </w:p>
        </w:tc>
      </w:tr>
      <w:tr w:rsidR="0096474E" w:rsidRPr="0068567F" w:rsidTr="00C14DE1">
        <w:tc>
          <w:tcPr>
            <w:tcW w:w="2005" w:type="dxa"/>
          </w:tcPr>
          <w:p w:rsidR="0096474E" w:rsidRPr="0068567F" w:rsidRDefault="0096474E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474E" w:rsidRDefault="0096474E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</w:tcPr>
          <w:p w:rsidR="0096474E" w:rsidRDefault="00167656" w:rsidP="001E77A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ДПП «</w:t>
            </w:r>
            <w:r w:rsidR="0096474E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ресурсосберегающих технологий в кормопроизводстве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E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40ч</w:t>
            </w:r>
          </w:p>
        </w:tc>
      </w:tr>
      <w:tr w:rsidR="007B2038" w:rsidRPr="0068567F" w:rsidTr="00C14DE1">
        <w:tc>
          <w:tcPr>
            <w:tcW w:w="2005" w:type="dxa"/>
          </w:tcPr>
          <w:p w:rsidR="007B2038" w:rsidRPr="0068567F" w:rsidRDefault="007B2038" w:rsidP="0068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B2038" w:rsidRDefault="007B2038" w:rsidP="0068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Мороз М.Т.</w:t>
            </w:r>
          </w:p>
        </w:tc>
        <w:tc>
          <w:tcPr>
            <w:tcW w:w="8906" w:type="dxa"/>
          </w:tcPr>
          <w:p w:rsidR="007B2038" w:rsidRDefault="007B2038" w:rsidP="001E77AA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C4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ДПП «Организация полноценного кормления высокопродуктивного скота и возможность использования в рационах картофеля. Освоение программы « Кормовые рационы», 84 часа</w:t>
            </w:r>
          </w:p>
        </w:tc>
      </w:tr>
    </w:tbl>
    <w:p w:rsidR="005D17D3" w:rsidRPr="0068567F" w:rsidRDefault="005D17D3" w:rsidP="0068567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46F5" w:rsidRPr="0068567F" w:rsidRDefault="002446F5" w:rsidP="0068567F">
      <w:pPr>
        <w:widowControl w:val="0"/>
        <w:spacing w:line="240" w:lineRule="auto"/>
        <w:ind w:firstLine="709"/>
        <w:rPr>
          <w:rFonts w:ascii="Times New Roman" w:hAnsi="Times New Roman" w:cs="Times New Roman"/>
          <w:spacing w:val="-3"/>
          <w:sz w:val="24"/>
          <w:szCs w:val="24"/>
        </w:rPr>
      </w:pPr>
    </w:p>
    <w:sectPr w:rsidR="002446F5" w:rsidRPr="0068567F" w:rsidSect="00C14D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71D80"/>
    <w:multiLevelType w:val="hybridMultilevel"/>
    <w:tmpl w:val="A3AA50FA"/>
    <w:lvl w:ilvl="0" w:tplc="76341714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9021C2"/>
    <w:multiLevelType w:val="multilevel"/>
    <w:tmpl w:val="0BBA3A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D9"/>
    <w:rsid w:val="000433AB"/>
    <w:rsid w:val="0004630D"/>
    <w:rsid w:val="00054DB4"/>
    <w:rsid w:val="00072D2E"/>
    <w:rsid w:val="00090FE1"/>
    <w:rsid w:val="000D59D7"/>
    <w:rsid w:val="00117F6B"/>
    <w:rsid w:val="001302F0"/>
    <w:rsid w:val="001525D1"/>
    <w:rsid w:val="00167656"/>
    <w:rsid w:val="00176449"/>
    <w:rsid w:val="001C67FB"/>
    <w:rsid w:val="001E77AA"/>
    <w:rsid w:val="001F59BF"/>
    <w:rsid w:val="002446F5"/>
    <w:rsid w:val="00267BCA"/>
    <w:rsid w:val="00295846"/>
    <w:rsid w:val="002B7F1C"/>
    <w:rsid w:val="002F5E3A"/>
    <w:rsid w:val="0031618F"/>
    <w:rsid w:val="003241CB"/>
    <w:rsid w:val="00345FD7"/>
    <w:rsid w:val="003E4698"/>
    <w:rsid w:val="00454751"/>
    <w:rsid w:val="004951D9"/>
    <w:rsid w:val="004F3FF8"/>
    <w:rsid w:val="005430EB"/>
    <w:rsid w:val="00551C44"/>
    <w:rsid w:val="00561F63"/>
    <w:rsid w:val="00583DAF"/>
    <w:rsid w:val="005D17D3"/>
    <w:rsid w:val="0063225B"/>
    <w:rsid w:val="00682E3D"/>
    <w:rsid w:val="0068567F"/>
    <w:rsid w:val="006C40DD"/>
    <w:rsid w:val="00734D28"/>
    <w:rsid w:val="00797818"/>
    <w:rsid w:val="007B2038"/>
    <w:rsid w:val="00825736"/>
    <w:rsid w:val="008751B4"/>
    <w:rsid w:val="008E766B"/>
    <w:rsid w:val="008F3D50"/>
    <w:rsid w:val="0096474E"/>
    <w:rsid w:val="00A16683"/>
    <w:rsid w:val="00A7354B"/>
    <w:rsid w:val="00A9521D"/>
    <w:rsid w:val="00AE0E83"/>
    <w:rsid w:val="00BD68CC"/>
    <w:rsid w:val="00BF7C68"/>
    <w:rsid w:val="00C14DE1"/>
    <w:rsid w:val="00CD685B"/>
    <w:rsid w:val="00D03463"/>
    <w:rsid w:val="00D34BDA"/>
    <w:rsid w:val="00DA1F84"/>
    <w:rsid w:val="00E1090B"/>
    <w:rsid w:val="00ED104C"/>
    <w:rsid w:val="00F43458"/>
    <w:rsid w:val="00FB5D26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68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682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2019-08-27T13:26:00Z</cp:lastPrinted>
  <dcterms:created xsi:type="dcterms:W3CDTF">2019-09-03T11:46:00Z</dcterms:created>
  <dcterms:modified xsi:type="dcterms:W3CDTF">2019-09-11T09:28:00Z</dcterms:modified>
</cp:coreProperties>
</file>