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2F408E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F40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на </w:t>
            </w:r>
            <w:proofErr w:type="spellStart"/>
            <w:r w:rsidRPr="002F40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кавалетти</w:t>
            </w:r>
            <w:proofErr w:type="spellEnd"/>
            <w:r w:rsidRPr="002F40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2F40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Напрыгивание</w:t>
            </w:r>
            <w:proofErr w:type="spellEnd"/>
            <w:r w:rsidRPr="002F408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лошади на свободе. Гимнастические упражнения для лоша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 и всадника в конкуре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20653B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20653B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2F408E" w:rsidRPr="002F408E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Работа на </w:t>
      </w:r>
      <w:proofErr w:type="spellStart"/>
      <w:r w:rsidR="002F408E" w:rsidRPr="002F408E">
        <w:rPr>
          <w:rFonts w:ascii="Times New Roman" w:hAnsi="Times New Roman"/>
          <w:b/>
          <w:color w:val="FF0000"/>
          <w:sz w:val="28"/>
          <w:szCs w:val="28"/>
        </w:rPr>
        <w:t>кавалетти</w:t>
      </w:r>
      <w:proofErr w:type="spellEnd"/>
      <w:r w:rsidR="002F408E" w:rsidRPr="002F408E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proofErr w:type="spellStart"/>
      <w:r w:rsidR="002F408E" w:rsidRPr="002F408E">
        <w:rPr>
          <w:rFonts w:ascii="Times New Roman" w:hAnsi="Times New Roman"/>
          <w:b/>
          <w:color w:val="FF0000"/>
          <w:sz w:val="28"/>
          <w:szCs w:val="28"/>
        </w:rPr>
        <w:t>Напрыгивание</w:t>
      </w:r>
      <w:proofErr w:type="spellEnd"/>
      <w:r w:rsidR="002F408E" w:rsidRPr="002F408E">
        <w:rPr>
          <w:rFonts w:ascii="Times New Roman" w:hAnsi="Times New Roman"/>
          <w:b/>
          <w:color w:val="FF0000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D69F7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2F408E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Работа на </w:t>
            </w:r>
            <w:proofErr w:type="spellStart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Напрыгивание</w:t>
            </w:r>
            <w:proofErr w:type="spellEnd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на свободе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2F408E" w:rsidP="00D262B4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Гимнастические упражнения для лошади и всадника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F408E" w:rsidRDefault="002F408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2F408E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2F408E" w:rsidRPr="002F408E">
        <w:rPr>
          <w:rFonts w:ascii="Times New Roman" w:hAnsi="Times New Roman"/>
          <w:b/>
          <w:i/>
          <w:color w:val="FF0000"/>
          <w:sz w:val="28"/>
          <w:szCs w:val="28"/>
        </w:rPr>
        <w:t xml:space="preserve">Работа на </w:t>
      </w:r>
      <w:proofErr w:type="spellStart"/>
      <w:r w:rsidR="002F408E" w:rsidRPr="002F408E">
        <w:rPr>
          <w:rFonts w:ascii="Times New Roman" w:hAnsi="Times New Roman"/>
          <w:b/>
          <w:i/>
          <w:color w:val="FF0000"/>
          <w:sz w:val="28"/>
          <w:szCs w:val="28"/>
        </w:rPr>
        <w:t>кавалетти</w:t>
      </w:r>
      <w:proofErr w:type="spellEnd"/>
      <w:r w:rsidR="002F408E" w:rsidRPr="002F408E">
        <w:rPr>
          <w:rFonts w:ascii="Times New Roman" w:hAnsi="Times New Roman"/>
          <w:b/>
          <w:i/>
          <w:color w:val="FF0000"/>
          <w:sz w:val="28"/>
          <w:szCs w:val="28"/>
        </w:rPr>
        <w:t xml:space="preserve">. </w:t>
      </w:r>
      <w:proofErr w:type="spellStart"/>
      <w:r w:rsidR="002F408E" w:rsidRPr="002F408E">
        <w:rPr>
          <w:rFonts w:ascii="Times New Roman" w:hAnsi="Times New Roman"/>
          <w:b/>
          <w:i/>
          <w:color w:val="FF0000"/>
          <w:sz w:val="28"/>
          <w:szCs w:val="28"/>
        </w:rPr>
        <w:t>Напрыгивание</w:t>
      </w:r>
      <w:proofErr w:type="spellEnd"/>
      <w:r w:rsidR="002F408E" w:rsidRPr="002F408E">
        <w:rPr>
          <w:rFonts w:ascii="Times New Roman" w:hAnsi="Times New Roman"/>
          <w:b/>
          <w:i/>
          <w:color w:val="FF0000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2F408E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Работа на </w:t>
            </w:r>
            <w:proofErr w:type="spell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кавалетти</w:t>
            </w:r>
            <w:proofErr w:type="spellEnd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на свободе</w:t>
            </w:r>
          </w:p>
        </w:tc>
        <w:tc>
          <w:tcPr>
            <w:tcW w:w="6662" w:type="dxa"/>
            <w:vAlign w:val="center"/>
          </w:tcPr>
          <w:p w:rsidR="002F408E" w:rsidRPr="002F408E" w:rsidRDefault="002F408E" w:rsidP="002F408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в выездке и конкуре.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Полезность работы на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Практическое снаряжение при работе на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</w:p>
          <w:p w:rsidR="002F408E" w:rsidRPr="002F408E" w:rsidRDefault="002F408E" w:rsidP="002F408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Работа на шагу, рыси и галопе через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Варианты раскладки жердей.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Что такое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напрыгивание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свободе.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Чего помогает достичь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напрыгивание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свободе.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Оборудование и амуниция для напрыгивания на свободе.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Разминка и план тренировок при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напрыгивании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свободе.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Варианты построений рядов препятствий при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напрыгивании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свободе.</w:t>
            </w:r>
          </w:p>
          <w:p w:rsidR="00FB2484" w:rsidRPr="003D69F7" w:rsidRDefault="002F408E" w:rsidP="002F408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Улучшение стиля прыжка и коррекция ошибок при </w:t>
            </w:r>
            <w:proofErr w:type="spellStart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напрыгивании</w:t>
            </w:r>
            <w:proofErr w:type="spellEnd"/>
            <w:r w:rsidRPr="002F408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свободе.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2F408E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Гимнастические упражнения для лошади и всадника</w:t>
            </w:r>
          </w:p>
        </w:tc>
        <w:tc>
          <w:tcPr>
            <w:tcW w:w="6662" w:type="dxa"/>
            <w:vAlign w:val="center"/>
          </w:tcPr>
          <w:p w:rsidR="00FB2484" w:rsidRPr="003D69F7" w:rsidRDefault="002F408E" w:rsidP="002F408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Что такое гимнастические упражнения для лошади и всадника под седлом.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Развитие гибкости и эластичности у лошади на прыжковых тренировках под седлом.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Развитие </w:t>
            </w:r>
            <w:proofErr w:type="gramStart"/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правильного</w:t>
            </w:r>
            <w:proofErr w:type="gramEnd"/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баскюля</w:t>
            </w:r>
            <w:proofErr w:type="spellEnd"/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у лошади на прыжковых тренировках под седлом.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Развитие способности проходить системы у лошади под седлом.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Развитие храбрости лошади и доверия к всаднику.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Развитие способности у лошади самостоятельно принимать решения.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F408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Упражнения для поддержания спортивной формы лошади, наработке стабильного ритма, качественного галопа, скорости реакции на команды всадника.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2F408E" w:rsidRPr="002F408E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Работа на кавалетти. Напрыгивание лошади на свободе. Гимнастические упражнения для лошади и всадника в конкуре</w:t>
            </w:r>
            <w:r w:rsidR="00896DA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2F408E" w:rsidRDefault="002F408E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2F408E" w:rsidRPr="00907F5D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2F408E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Работа на </w:t>
            </w:r>
            <w:proofErr w:type="spellStart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кавалетти</w:t>
            </w:r>
            <w:proofErr w:type="spellEnd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Напрыгивание</w:t>
            </w:r>
            <w:proofErr w:type="spellEnd"/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на свободе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2F408E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F408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Гимнастические упражнения для лошади и всадника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F408E" w:rsidRDefault="002F408E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2F408E" w:rsidRDefault="002F408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>7</w:t>
      </w: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B8" w:rsidRDefault="00A054B8" w:rsidP="00AE57A0">
      <w:r>
        <w:separator/>
      </w:r>
    </w:p>
  </w:endnote>
  <w:endnote w:type="continuationSeparator" w:id="0">
    <w:p w:rsidR="00A054B8" w:rsidRDefault="00A054B8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8E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B8" w:rsidRDefault="00A054B8" w:rsidP="00AE57A0">
      <w:r>
        <w:separator/>
      </w:r>
    </w:p>
  </w:footnote>
  <w:footnote w:type="continuationSeparator" w:id="0">
    <w:p w:rsidR="00A054B8" w:rsidRDefault="00A054B8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A44B6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2F408E"/>
    <w:rsid w:val="003D69F7"/>
    <w:rsid w:val="00406E46"/>
    <w:rsid w:val="004673E4"/>
    <w:rsid w:val="004903B8"/>
    <w:rsid w:val="00494D1C"/>
    <w:rsid w:val="004A1864"/>
    <w:rsid w:val="004B002D"/>
    <w:rsid w:val="004D73D8"/>
    <w:rsid w:val="0053617F"/>
    <w:rsid w:val="0054432A"/>
    <w:rsid w:val="00567A45"/>
    <w:rsid w:val="005A7597"/>
    <w:rsid w:val="005D4232"/>
    <w:rsid w:val="005E259E"/>
    <w:rsid w:val="0062635A"/>
    <w:rsid w:val="006859F6"/>
    <w:rsid w:val="007064C8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054B8"/>
    <w:rsid w:val="00A302FE"/>
    <w:rsid w:val="00A54BA1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62B4"/>
    <w:rsid w:val="00D43C48"/>
    <w:rsid w:val="00D577CD"/>
    <w:rsid w:val="00D67D11"/>
    <w:rsid w:val="00D9754C"/>
    <w:rsid w:val="00DA50AD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2019-05-18T15:25:00Z</cp:lastPrinted>
  <dcterms:created xsi:type="dcterms:W3CDTF">2019-09-10T12:31:00Z</dcterms:created>
  <dcterms:modified xsi:type="dcterms:W3CDTF">2019-09-10T12:31:00Z</dcterms:modified>
</cp:coreProperties>
</file>