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D" w:rsidRPr="004640E9" w:rsidRDefault="00F443DE" w:rsidP="00DF4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40E9">
        <w:rPr>
          <w:rFonts w:ascii="Times New Roman" w:hAnsi="Times New Roman" w:cs="Times New Roman"/>
          <w:b/>
          <w:sz w:val="28"/>
          <w:szCs w:val="28"/>
        </w:rPr>
        <w:t>З</w:t>
      </w:r>
      <w:r w:rsidR="00DF4374" w:rsidRPr="004640E9">
        <w:rPr>
          <w:rFonts w:ascii="Times New Roman" w:hAnsi="Times New Roman" w:cs="Times New Roman"/>
          <w:b/>
          <w:sz w:val="28"/>
          <w:szCs w:val="28"/>
        </w:rPr>
        <w:t>АПРЕЩЕННЫЕ ИЛИ УСЛОВНО ОГРАНИЧЕННЫЕ ДВИЖЕНИЯ В УПРАЖНЕНИЯХ В ПРОЦЕССЕ ЗАНЯТИЙ ЛВЕ.</w:t>
      </w:r>
    </w:p>
    <w:p w:rsidR="00DF4374" w:rsidRPr="004640E9" w:rsidRDefault="00DF4374" w:rsidP="00DF43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0E9">
        <w:rPr>
          <w:rFonts w:ascii="Times New Roman" w:hAnsi="Times New Roman" w:cs="Times New Roman"/>
          <w:i/>
          <w:sz w:val="28"/>
          <w:szCs w:val="28"/>
        </w:rPr>
        <w:t>Николаева Н.И., Мельникова И.В.</w:t>
      </w:r>
    </w:p>
    <w:p w:rsidR="00DF4374" w:rsidRPr="004640E9" w:rsidRDefault="00DF4374" w:rsidP="00DF43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0E9">
        <w:rPr>
          <w:rFonts w:ascii="Times New Roman" w:hAnsi="Times New Roman" w:cs="Times New Roman"/>
          <w:i/>
          <w:sz w:val="28"/>
          <w:szCs w:val="28"/>
        </w:rPr>
        <w:t>Россия, Санкт-Петербург</w:t>
      </w:r>
    </w:p>
    <w:p w:rsidR="00F443DE" w:rsidRPr="004640E9" w:rsidRDefault="00F443DE" w:rsidP="00DF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3DE" w:rsidRPr="004640E9" w:rsidRDefault="00451368" w:rsidP="00DF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0E9">
        <w:rPr>
          <w:rFonts w:ascii="Times New Roman" w:hAnsi="Times New Roman" w:cs="Times New Roman"/>
          <w:sz w:val="28"/>
          <w:szCs w:val="28"/>
        </w:rPr>
        <w:t>Не секрет, ч</w:t>
      </w:r>
      <w:r w:rsidR="004640E9">
        <w:rPr>
          <w:rFonts w:ascii="Times New Roman" w:hAnsi="Times New Roman" w:cs="Times New Roman"/>
          <w:sz w:val="28"/>
          <w:szCs w:val="28"/>
        </w:rPr>
        <w:t>то состояние здоровья населения</w:t>
      </w:r>
      <w:r w:rsidRPr="004640E9">
        <w:rPr>
          <w:rFonts w:ascii="Times New Roman" w:hAnsi="Times New Roman" w:cs="Times New Roman"/>
          <w:sz w:val="28"/>
          <w:szCs w:val="28"/>
        </w:rPr>
        <w:t xml:space="preserve"> год от года все более ухудшается. Повышается уровень стресса, ухудшаются факторы окружающей среды. Для восстановления баланса, толерантности в организме, физической реабилитации используются различные способы и средства двигательной реабилитации. Одним </w:t>
      </w:r>
      <w:r w:rsidR="004049C4" w:rsidRPr="004640E9">
        <w:rPr>
          <w:rFonts w:ascii="Times New Roman" w:hAnsi="Times New Roman" w:cs="Times New Roman"/>
          <w:sz w:val="28"/>
          <w:szCs w:val="28"/>
        </w:rPr>
        <w:t>из таких средств я</w:t>
      </w:r>
      <w:r w:rsidRPr="004640E9">
        <w:rPr>
          <w:rFonts w:ascii="Times New Roman" w:hAnsi="Times New Roman" w:cs="Times New Roman"/>
          <w:sz w:val="28"/>
          <w:szCs w:val="28"/>
        </w:rPr>
        <w:t xml:space="preserve">вляется лечебная верховая езда (ЛВЕ). ЛВЕ включает в себя тысячелетнюю историю общения человека с лошадью, она </w:t>
      </w:r>
      <w:proofErr w:type="spellStart"/>
      <w:r w:rsidRPr="004640E9">
        <w:rPr>
          <w:rFonts w:ascii="Times New Roman" w:hAnsi="Times New Roman" w:cs="Times New Roman"/>
          <w:sz w:val="28"/>
          <w:szCs w:val="28"/>
        </w:rPr>
        <w:t>многофакторна</w:t>
      </w:r>
      <w:proofErr w:type="spellEnd"/>
      <w:r w:rsidRPr="004640E9">
        <w:rPr>
          <w:rFonts w:ascii="Times New Roman" w:hAnsi="Times New Roman" w:cs="Times New Roman"/>
          <w:sz w:val="28"/>
          <w:szCs w:val="28"/>
        </w:rPr>
        <w:t xml:space="preserve"> и многофункциональна. Используя различные факторы воздействия, изменяя лишь положение одного </w:t>
      </w:r>
      <w:r w:rsidR="004049C4" w:rsidRPr="004640E9">
        <w:rPr>
          <w:rFonts w:ascii="Times New Roman" w:hAnsi="Times New Roman" w:cs="Times New Roman"/>
          <w:sz w:val="28"/>
          <w:szCs w:val="28"/>
        </w:rPr>
        <w:t xml:space="preserve">звена, возможны диаметрально противоположные эффекты и полученные результаты. </w:t>
      </w:r>
      <w:r w:rsidR="00927B3F" w:rsidRPr="004640E9">
        <w:rPr>
          <w:rFonts w:ascii="Times New Roman" w:hAnsi="Times New Roman" w:cs="Times New Roman"/>
          <w:sz w:val="28"/>
          <w:szCs w:val="28"/>
        </w:rPr>
        <w:t xml:space="preserve">Хотя запретить нам выполнять то или иное упражнение никто не может, но медицинское правило «не навреди» должно присутствовать во всех наших действиях. </w:t>
      </w:r>
    </w:p>
    <w:p w:rsidR="004049C4" w:rsidRPr="004640E9" w:rsidRDefault="004049C4" w:rsidP="00DF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0E9">
        <w:rPr>
          <w:rFonts w:ascii="Times New Roman" w:hAnsi="Times New Roman" w:cs="Times New Roman"/>
          <w:sz w:val="28"/>
          <w:szCs w:val="28"/>
        </w:rPr>
        <w:t xml:space="preserve">В данную работу включены наиболее часто встречающиеся упражнения, ошибочно считающиеся полезными или необходимыми, которые мы, опираясь на знания анатомии, физиологии, ортопедии и неврологии, считаем опасными для выполнения на лошади. Мы постарались,  в максимально простой форме объяснить причину запрета, а также, </w:t>
      </w:r>
      <w:proofErr w:type="spellStart"/>
      <w:r w:rsidRPr="004640E9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Pr="004640E9">
        <w:rPr>
          <w:rFonts w:ascii="Times New Roman" w:hAnsi="Times New Roman" w:cs="Times New Roman"/>
          <w:sz w:val="28"/>
          <w:szCs w:val="28"/>
        </w:rPr>
        <w:t>, заменить на более полезное.</w:t>
      </w:r>
    </w:p>
    <w:p w:rsidR="00A62BCF" w:rsidRDefault="00A62BCF" w:rsidP="00DF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E9" w:rsidRPr="004640E9" w:rsidRDefault="004640E9" w:rsidP="00DF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945"/>
        <w:gridCol w:w="5245"/>
      </w:tblGrid>
      <w:tr w:rsidR="00F443DE" w:rsidRPr="004640E9" w:rsidTr="001928E2">
        <w:tc>
          <w:tcPr>
            <w:tcW w:w="3369" w:type="dxa"/>
          </w:tcPr>
          <w:p w:rsidR="00F443DE" w:rsidRPr="004640E9" w:rsidRDefault="00F443DE" w:rsidP="00DF4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b/>
                <w:sz w:val="28"/>
                <w:szCs w:val="28"/>
              </w:rPr>
              <w:t>Запрещенные движения</w:t>
            </w:r>
          </w:p>
        </w:tc>
        <w:tc>
          <w:tcPr>
            <w:tcW w:w="6945" w:type="dxa"/>
          </w:tcPr>
          <w:p w:rsidR="00F443DE" w:rsidRPr="004640E9" w:rsidRDefault="00F443DE" w:rsidP="00DF4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ограничения</w:t>
            </w:r>
          </w:p>
        </w:tc>
        <w:tc>
          <w:tcPr>
            <w:tcW w:w="5245" w:type="dxa"/>
          </w:tcPr>
          <w:p w:rsidR="00F443DE" w:rsidRPr="004640E9" w:rsidRDefault="00F443DE" w:rsidP="00DF4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Рекомендованная замена</w:t>
            </w:r>
          </w:p>
        </w:tc>
      </w:tr>
      <w:tr w:rsidR="00F443DE" w:rsidRPr="004640E9" w:rsidTr="001928E2">
        <w:tc>
          <w:tcPr>
            <w:tcW w:w="3369" w:type="dxa"/>
          </w:tcPr>
          <w:p w:rsidR="00F443DE" w:rsidRPr="004640E9" w:rsidRDefault="00A62BCF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Круговые движения</w:t>
            </w:r>
            <w:r w:rsidR="00F443DE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головой</w:t>
            </w:r>
          </w:p>
        </w:tc>
        <w:tc>
          <w:tcPr>
            <w:tcW w:w="6945" w:type="dxa"/>
          </w:tcPr>
          <w:p w:rsidR="00F443DE" w:rsidRPr="004640E9" w:rsidRDefault="00F443DE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Форма первого </w:t>
            </w:r>
            <w:proofErr w:type="gramStart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атланто-затылочного</w:t>
            </w:r>
            <w:proofErr w:type="gramEnd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сустава и </w:t>
            </w:r>
            <w:r w:rsidR="00C45EEA" w:rsidRPr="004640E9">
              <w:rPr>
                <w:rFonts w:ascii="Times New Roman" w:hAnsi="Times New Roman" w:cs="Times New Roman"/>
                <w:sz w:val="28"/>
                <w:szCs w:val="28"/>
              </w:rPr>
              <w:t>второго позвонка не предусматривает подобного движения</w:t>
            </w:r>
          </w:p>
        </w:tc>
        <w:tc>
          <w:tcPr>
            <w:tcW w:w="5245" w:type="dxa"/>
          </w:tcPr>
          <w:p w:rsidR="00F443DE" w:rsidRPr="004640E9" w:rsidRDefault="00C45EEA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Разделение упражнения</w:t>
            </w:r>
            <w:proofErr w:type="gramStart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наклон вперед-прямо; наклон в сторону-прямо; поворот-прямо</w:t>
            </w:r>
          </w:p>
        </w:tc>
      </w:tr>
      <w:tr w:rsidR="00F443DE" w:rsidRPr="004640E9" w:rsidTr="001928E2">
        <w:tc>
          <w:tcPr>
            <w:tcW w:w="3369" w:type="dxa"/>
          </w:tcPr>
          <w:p w:rsidR="00F443DE" w:rsidRPr="004640E9" w:rsidRDefault="00A62BCF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Наклон </w:t>
            </w:r>
            <w:r w:rsidR="0008742C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головы</w:t>
            </w: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</w:p>
        </w:tc>
        <w:tc>
          <w:tcPr>
            <w:tcW w:w="6945" w:type="dxa"/>
          </w:tcPr>
          <w:p w:rsidR="00F443DE" w:rsidRPr="004640E9" w:rsidRDefault="0008742C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Частые травмы шейного отдела позвоночника</w:t>
            </w:r>
          </w:p>
          <w:p w:rsidR="0008742C" w:rsidRPr="004640E9" w:rsidRDefault="0008742C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Нестабильность шейного отдела позвоночника</w:t>
            </w:r>
          </w:p>
          <w:p w:rsidR="0008742C" w:rsidRPr="004640E9" w:rsidRDefault="0008742C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Возможное смещение шейного отдела позвоночника</w:t>
            </w:r>
          </w:p>
        </w:tc>
        <w:tc>
          <w:tcPr>
            <w:tcW w:w="5245" w:type="dxa"/>
          </w:tcPr>
          <w:p w:rsidR="00F443DE" w:rsidRPr="004640E9" w:rsidRDefault="00A3509A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 w:rsidR="00A62BCF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на выпрямление головы, не забывая, что ребенок не может выпрямить голову, если таз наклонен назад.</w:t>
            </w:r>
          </w:p>
        </w:tc>
      </w:tr>
      <w:tr w:rsidR="00F443DE" w:rsidRPr="004640E9" w:rsidTr="001928E2">
        <w:tc>
          <w:tcPr>
            <w:tcW w:w="3369" w:type="dxa"/>
          </w:tcPr>
          <w:p w:rsidR="00F443DE" w:rsidRPr="004640E9" w:rsidRDefault="00C41E0A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Опора на затылок, </w:t>
            </w:r>
            <w:r w:rsidR="00466A3C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при положении лежа на спине не допустима</w:t>
            </w:r>
          </w:p>
        </w:tc>
        <w:tc>
          <w:tcPr>
            <w:tcW w:w="6945" w:type="dxa"/>
          </w:tcPr>
          <w:p w:rsidR="00F443DE" w:rsidRPr="004640E9" w:rsidRDefault="00E40775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F443DE" w:rsidRPr="004640E9" w:rsidRDefault="00E40775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Прижать плечи и затылок к крупу лошади</w:t>
            </w:r>
          </w:p>
        </w:tc>
      </w:tr>
      <w:tr w:rsidR="00F443DE" w:rsidRPr="004640E9" w:rsidTr="001928E2">
        <w:tc>
          <w:tcPr>
            <w:tcW w:w="3369" w:type="dxa"/>
          </w:tcPr>
          <w:p w:rsidR="00F443DE" w:rsidRPr="004640E9" w:rsidRDefault="00687EAB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движения </w:t>
            </w:r>
            <w:r w:rsidR="00466A3C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прямыми </w:t>
            </w: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руками вперед</w:t>
            </w:r>
            <w:r w:rsidR="00466A3C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(условно-запрещенное)</w:t>
            </w:r>
          </w:p>
        </w:tc>
        <w:tc>
          <w:tcPr>
            <w:tcW w:w="6945" w:type="dxa"/>
          </w:tcPr>
          <w:p w:rsidR="00F443DE" w:rsidRPr="004640E9" w:rsidRDefault="00687EAB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Большая нагрузка на шейный отдел позвоночника, формирование сутулости</w:t>
            </w:r>
          </w:p>
        </w:tc>
        <w:tc>
          <w:tcPr>
            <w:tcW w:w="5245" w:type="dxa"/>
          </w:tcPr>
          <w:p w:rsidR="00F443DE" w:rsidRPr="004640E9" w:rsidRDefault="00466A3C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плечо рычага - </w:t>
            </w:r>
            <w:r w:rsidR="00BA4DB3" w:rsidRPr="004640E9">
              <w:rPr>
                <w:rFonts w:ascii="Times New Roman" w:hAnsi="Times New Roman" w:cs="Times New Roman"/>
                <w:sz w:val="28"/>
                <w:szCs w:val="28"/>
              </w:rPr>
              <w:t>согнуть руки к плечам, на пояс. Круговые движения назад 2:1 вперед</w:t>
            </w:r>
          </w:p>
        </w:tc>
      </w:tr>
      <w:tr w:rsidR="00F443DE" w:rsidRPr="004640E9" w:rsidTr="001928E2">
        <w:tc>
          <w:tcPr>
            <w:tcW w:w="3369" w:type="dxa"/>
          </w:tcPr>
          <w:p w:rsidR="00F443DE" w:rsidRPr="004640E9" w:rsidRDefault="00BA4DB3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выполне</w:t>
            </w:r>
            <w:r w:rsidR="00285945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нии упражнений </w:t>
            </w:r>
            <w:r w:rsidR="00466A3C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лежа </w:t>
            </w:r>
            <w:r w:rsidR="00285945" w:rsidRPr="004640E9">
              <w:rPr>
                <w:rFonts w:ascii="Times New Roman" w:hAnsi="Times New Roman" w:cs="Times New Roman"/>
                <w:sz w:val="28"/>
                <w:szCs w:val="28"/>
              </w:rPr>
              <w:t>на спине руки за</w:t>
            </w: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голову</w:t>
            </w:r>
            <w:r w:rsidR="006A12D5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(тренировка верхнего отдела брюшного пресса)</w:t>
            </w:r>
          </w:p>
        </w:tc>
        <w:tc>
          <w:tcPr>
            <w:tcW w:w="6945" w:type="dxa"/>
          </w:tcPr>
          <w:p w:rsidR="00F443DE" w:rsidRPr="004640E9" w:rsidRDefault="00BA4DB3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Чрезмерное напряжение мышц шеи, возможное </w:t>
            </w:r>
            <w:proofErr w:type="spellStart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травмирование</w:t>
            </w:r>
            <w:proofErr w:type="spellEnd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– надавливание на шейный отдел.</w:t>
            </w:r>
          </w:p>
        </w:tc>
        <w:tc>
          <w:tcPr>
            <w:tcW w:w="5245" w:type="dxa"/>
          </w:tcPr>
          <w:p w:rsidR="00F443DE" w:rsidRPr="004640E9" w:rsidRDefault="00BA4DB3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Изменение положе</w:t>
            </w:r>
            <w:r w:rsidR="00CC3F6B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ния рук – на пояс, вперед, </w:t>
            </w:r>
            <w:proofErr w:type="spellStart"/>
            <w:r w:rsidR="00CC3F6B" w:rsidRPr="004640E9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="00CC3F6B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на груди. Обратить внимание – выдох на подъеме.</w:t>
            </w:r>
          </w:p>
        </w:tc>
      </w:tr>
      <w:tr w:rsidR="00F443DE" w:rsidRPr="004640E9" w:rsidTr="001928E2">
        <w:tc>
          <w:tcPr>
            <w:tcW w:w="3369" w:type="dxa"/>
          </w:tcPr>
          <w:p w:rsidR="00F443DE" w:rsidRPr="004640E9" w:rsidRDefault="00BA4DB3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При упражнениях лежа на спине нельзя поднимать одновременно две прямые ноги вместе</w:t>
            </w:r>
          </w:p>
        </w:tc>
        <w:tc>
          <w:tcPr>
            <w:tcW w:w="6945" w:type="dxa"/>
          </w:tcPr>
          <w:p w:rsidR="00F443DE" w:rsidRPr="004640E9" w:rsidRDefault="00BA4DB3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Угроза соскальзывания и у</w:t>
            </w:r>
            <w:r w:rsidR="00466A3C" w:rsidRPr="004640E9">
              <w:rPr>
                <w:rFonts w:ascii="Times New Roman" w:hAnsi="Times New Roman" w:cs="Times New Roman"/>
                <w:sz w:val="28"/>
                <w:szCs w:val="28"/>
              </w:rPr>
              <w:t>щемления поясничных позвонков (</w:t>
            </w:r>
            <w:proofErr w:type="spellStart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спондилолистеза</w:t>
            </w:r>
            <w:proofErr w:type="spellEnd"/>
            <w:r w:rsidR="00466A3C" w:rsidRPr="004640E9">
              <w:rPr>
                <w:rFonts w:ascii="Times New Roman" w:hAnsi="Times New Roman" w:cs="Times New Roman"/>
                <w:sz w:val="28"/>
                <w:szCs w:val="28"/>
              </w:rPr>
              <w:t>), нагрузка провоцирует расширение сосудов</w:t>
            </w: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шеи и головы</w:t>
            </w:r>
            <w:r w:rsidR="00466A3C" w:rsidRPr="004640E9">
              <w:rPr>
                <w:rFonts w:ascii="Times New Roman" w:hAnsi="Times New Roman" w:cs="Times New Roman"/>
                <w:sz w:val="28"/>
                <w:szCs w:val="28"/>
              </w:rPr>
              <w:t>, что может привести к повышению внутричерепного давления</w:t>
            </w: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443DE" w:rsidRPr="004640E9" w:rsidRDefault="00466A3C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Подъем ног</w:t>
            </w:r>
            <w:r w:rsidR="00567672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</w:t>
            </w:r>
            <w:r w:rsidR="00BB49C7"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и лучше </w:t>
            </w:r>
            <w:proofErr w:type="gramStart"/>
            <w:r w:rsidR="00BB49C7" w:rsidRPr="004640E9">
              <w:rPr>
                <w:rFonts w:ascii="Times New Roman" w:hAnsi="Times New Roman" w:cs="Times New Roman"/>
                <w:sz w:val="28"/>
                <w:szCs w:val="28"/>
              </w:rPr>
              <w:t>согнутые</w:t>
            </w:r>
            <w:proofErr w:type="gramEnd"/>
            <w:r w:rsidR="00342343" w:rsidRPr="004640E9">
              <w:rPr>
                <w:rFonts w:ascii="Times New Roman" w:hAnsi="Times New Roman" w:cs="Times New Roman"/>
                <w:sz w:val="28"/>
                <w:szCs w:val="28"/>
              </w:rPr>
              <w:t>. Обратить внимание на выдох – дыхание не задерживать.</w:t>
            </w:r>
          </w:p>
        </w:tc>
      </w:tr>
      <w:tr w:rsidR="00F443DE" w:rsidRPr="004640E9" w:rsidTr="001928E2">
        <w:tc>
          <w:tcPr>
            <w:tcW w:w="3369" w:type="dxa"/>
          </w:tcPr>
          <w:p w:rsidR="00F443DE" w:rsidRPr="004640E9" w:rsidRDefault="006A12D5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Лежа на животе</w:t>
            </w:r>
            <w:r w:rsidR="00CE5829" w:rsidRPr="004640E9">
              <w:rPr>
                <w:rFonts w:ascii="Times New Roman" w:hAnsi="Times New Roman" w:cs="Times New Roman"/>
                <w:sz w:val="28"/>
                <w:szCs w:val="28"/>
              </w:rPr>
              <w:t>, прогиб в поясничном отделе с упором на выпрямленные руки.</w:t>
            </w:r>
          </w:p>
        </w:tc>
        <w:tc>
          <w:tcPr>
            <w:tcW w:w="6945" w:type="dxa"/>
          </w:tcPr>
          <w:p w:rsidR="00F443DE" w:rsidRPr="004640E9" w:rsidRDefault="00CE5829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Увеличение поясничного лордоза, возможность защемления поясничных дисков</w:t>
            </w:r>
          </w:p>
        </w:tc>
        <w:tc>
          <w:tcPr>
            <w:tcW w:w="5245" w:type="dxa"/>
          </w:tcPr>
          <w:p w:rsidR="00F443DE" w:rsidRPr="004640E9" w:rsidRDefault="00467C57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на согнутых руках, опора на локти</w:t>
            </w:r>
          </w:p>
        </w:tc>
      </w:tr>
      <w:tr w:rsidR="005D587F" w:rsidRPr="004640E9" w:rsidTr="001928E2">
        <w:tc>
          <w:tcPr>
            <w:tcW w:w="3369" w:type="dxa"/>
          </w:tcPr>
          <w:p w:rsidR="005D587F" w:rsidRPr="004640E9" w:rsidRDefault="00BC4D0E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Наклоны вперед коснуться подбородком шеи лошади</w:t>
            </w:r>
          </w:p>
        </w:tc>
        <w:tc>
          <w:tcPr>
            <w:tcW w:w="6945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Переразгибание</w:t>
            </w:r>
            <w:proofErr w:type="spellEnd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в шейном отделе</w:t>
            </w:r>
          </w:p>
        </w:tc>
        <w:tc>
          <w:tcPr>
            <w:tcW w:w="5245" w:type="dxa"/>
          </w:tcPr>
          <w:p w:rsidR="005D587F" w:rsidRPr="004640E9" w:rsidRDefault="005A458C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Касаемся лбом, метка не очень далеко, чтобы не было чрезмерного вытягивания шеи</w:t>
            </w:r>
          </w:p>
        </w:tc>
      </w:tr>
      <w:tr w:rsidR="005D587F" w:rsidRPr="004640E9" w:rsidTr="001928E2">
        <w:tc>
          <w:tcPr>
            <w:tcW w:w="3369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При выполнении дыхательных упражнений поднимать вверх руки</w:t>
            </w:r>
          </w:p>
        </w:tc>
        <w:tc>
          <w:tcPr>
            <w:tcW w:w="6945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Уменьшается поступление кислорода за счет сокращения мышц верхнего плечевого пояса, уменьшение дыхательного объема</w:t>
            </w:r>
          </w:p>
        </w:tc>
        <w:tc>
          <w:tcPr>
            <w:tcW w:w="5245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Фиксация рук на поясе, на шеи лошади. Акцент на выдох</w:t>
            </w:r>
          </w:p>
        </w:tc>
      </w:tr>
      <w:tr w:rsidR="005D587F" w:rsidRPr="004640E9" w:rsidTr="001928E2">
        <w:tc>
          <w:tcPr>
            <w:tcW w:w="3369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Подсчет дыхательных движений (команды: вдох-выдох)</w:t>
            </w:r>
          </w:p>
        </w:tc>
        <w:tc>
          <w:tcPr>
            <w:tcW w:w="6945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Чрезмерное утомление дыхательного центра, недостаточная вентиляция легких или гипервентиляция</w:t>
            </w:r>
          </w:p>
          <w:p w:rsidR="00886442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Акцентируем внимание на плавном выдохе или акцент на тип дыхания</w:t>
            </w:r>
          </w:p>
        </w:tc>
      </w:tr>
      <w:tr w:rsidR="005D587F" w:rsidRPr="004640E9" w:rsidTr="001928E2">
        <w:tc>
          <w:tcPr>
            <w:tcW w:w="3369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Длительное нахождение в статической позе до 5 лет использовать нельзя</w:t>
            </w:r>
          </w:p>
        </w:tc>
        <w:tc>
          <w:tcPr>
            <w:tcW w:w="6945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Слабый связочно-мышечный аппарат, неравномерно развитая </w:t>
            </w:r>
            <w:proofErr w:type="spellStart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кардио</w:t>
            </w:r>
            <w:proofErr w:type="spellEnd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-респираторная  система</w:t>
            </w:r>
          </w:p>
        </w:tc>
        <w:tc>
          <w:tcPr>
            <w:tcW w:w="5245" w:type="dxa"/>
          </w:tcPr>
          <w:p w:rsidR="005D587F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Разрешено только с 5 лет по 5-7 секунд</w:t>
            </w:r>
          </w:p>
        </w:tc>
      </w:tr>
      <w:tr w:rsidR="00886442" w:rsidRPr="004640E9" w:rsidTr="001928E2">
        <w:tc>
          <w:tcPr>
            <w:tcW w:w="3369" w:type="dxa"/>
          </w:tcPr>
          <w:p w:rsidR="00886442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Наклоны назад в седле</w:t>
            </w:r>
          </w:p>
        </w:tc>
        <w:tc>
          <w:tcPr>
            <w:tcW w:w="6945" w:type="dxa"/>
          </w:tcPr>
          <w:p w:rsidR="00886442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Увеличение поясничного лордоза, возможность защемления поясничных дисков</w:t>
            </w:r>
          </w:p>
        </w:tc>
        <w:tc>
          <w:tcPr>
            <w:tcW w:w="5245" w:type="dxa"/>
          </w:tcPr>
          <w:p w:rsidR="00886442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Замен нет</w:t>
            </w:r>
          </w:p>
        </w:tc>
      </w:tr>
      <w:tr w:rsidR="00886442" w:rsidRPr="004640E9" w:rsidTr="001928E2">
        <w:tc>
          <w:tcPr>
            <w:tcW w:w="3369" w:type="dxa"/>
          </w:tcPr>
          <w:p w:rsidR="00886442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Езда</w:t>
            </w:r>
            <w:proofErr w:type="gramEnd"/>
            <w:r w:rsidRPr="004640E9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поперек лошади</w:t>
            </w:r>
          </w:p>
        </w:tc>
        <w:tc>
          <w:tcPr>
            <w:tcW w:w="6945" w:type="dxa"/>
          </w:tcPr>
          <w:p w:rsidR="00886442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Увеличение поясничного лордоза, возможность защемления поясничных дисков</w:t>
            </w:r>
          </w:p>
        </w:tc>
        <w:tc>
          <w:tcPr>
            <w:tcW w:w="5245" w:type="dxa"/>
          </w:tcPr>
          <w:p w:rsidR="00886442" w:rsidRPr="004640E9" w:rsidRDefault="00886442" w:rsidP="00DF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E9">
              <w:rPr>
                <w:rFonts w:ascii="Times New Roman" w:hAnsi="Times New Roman" w:cs="Times New Roman"/>
                <w:sz w:val="28"/>
                <w:szCs w:val="28"/>
              </w:rPr>
              <w:t>Замен нет</w:t>
            </w:r>
          </w:p>
        </w:tc>
      </w:tr>
    </w:tbl>
    <w:p w:rsidR="001928E2" w:rsidRPr="004640E9" w:rsidRDefault="001928E2" w:rsidP="00DF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28E2" w:rsidRPr="004640E9" w:rsidSect="00464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66"/>
    <w:rsid w:val="0008742C"/>
    <w:rsid w:val="001928E2"/>
    <w:rsid w:val="001F716E"/>
    <w:rsid w:val="00285945"/>
    <w:rsid w:val="002C5EED"/>
    <w:rsid w:val="00312A94"/>
    <w:rsid w:val="00317D13"/>
    <w:rsid w:val="00334C0B"/>
    <w:rsid w:val="00342343"/>
    <w:rsid w:val="00374347"/>
    <w:rsid w:val="00377DAC"/>
    <w:rsid w:val="003B340A"/>
    <w:rsid w:val="004049C4"/>
    <w:rsid w:val="004130CD"/>
    <w:rsid w:val="00451368"/>
    <w:rsid w:val="004640E9"/>
    <w:rsid w:val="00465886"/>
    <w:rsid w:val="00466A3C"/>
    <w:rsid w:val="00467C57"/>
    <w:rsid w:val="005318E3"/>
    <w:rsid w:val="0055446F"/>
    <w:rsid w:val="00567672"/>
    <w:rsid w:val="005A458C"/>
    <w:rsid w:val="005D587F"/>
    <w:rsid w:val="005D718D"/>
    <w:rsid w:val="005F7A15"/>
    <w:rsid w:val="00626B7F"/>
    <w:rsid w:val="006366C6"/>
    <w:rsid w:val="00646CCF"/>
    <w:rsid w:val="006546CB"/>
    <w:rsid w:val="00687EAB"/>
    <w:rsid w:val="006A12D5"/>
    <w:rsid w:val="006E3026"/>
    <w:rsid w:val="006F58B7"/>
    <w:rsid w:val="007C2B25"/>
    <w:rsid w:val="007F42C3"/>
    <w:rsid w:val="00832360"/>
    <w:rsid w:val="00843A63"/>
    <w:rsid w:val="008813E6"/>
    <w:rsid w:val="00886442"/>
    <w:rsid w:val="00911B87"/>
    <w:rsid w:val="00927B3F"/>
    <w:rsid w:val="00955EFA"/>
    <w:rsid w:val="00991A48"/>
    <w:rsid w:val="009A5740"/>
    <w:rsid w:val="00A3509A"/>
    <w:rsid w:val="00A37CDD"/>
    <w:rsid w:val="00A62BCF"/>
    <w:rsid w:val="00A655D7"/>
    <w:rsid w:val="00AA3622"/>
    <w:rsid w:val="00B71832"/>
    <w:rsid w:val="00BA4DB3"/>
    <w:rsid w:val="00BB49C7"/>
    <w:rsid w:val="00BB49E8"/>
    <w:rsid w:val="00BB6AC0"/>
    <w:rsid w:val="00BC4D0E"/>
    <w:rsid w:val="00C12966"/>
    <w:rsid w:val="00C41E0A"/>
    <w:rsid w:val="00C45EEA"/>
    <w:rsid w:val="00CC1D23"/>
    <w:rsid w:val="00CC3F6B"/>
    <w:rsid w:val="00CE5829"/>
    <w:rsid w:val="00D02ED8"/>
    <w:rsid w:val="00D64912"/>
    <w:rsid w:val="00D84FB4"/>
    <w:rsid w:val="00D900DB"/>
    <w:rsid w:val="00DB26F4"/>
    <w:rsid w:val="00DF4374"/>
    <w:rsid w:val="00E041BA"/>
    <w:rsid w:val="00E40775"/>
    <w:rsid w:val="00E475B2"/>
    <w:rsid w:val="00ED7579"/>
    <w:rsid w:val="00F25FDF"/>
    <w:rsid w:val="00F443DE"/>
    <w:rsid w:val="00F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GTN</cp:lastModifiedBy>
  <cp:revision>2</cp:revision>
  <dcterms:created xsi:type="dcterms:W3CDTF">2017-04-06T09:22:00Z</dcterms:created>
  <dcterms:modified xsi:type="dcterms:W3CDTF">2017-04-06T09:22:00Z</dcterms:modified>
</cp:coreProperties>
</file>