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01" w:rsidRDefault="0001735B" w:rsidP="00017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Экзаменационные вопросы по дисциплине </w:t>
      </w:r>
      <w:bookmarkStart w:id="0" w:name="_GoBack"/>
      <w:bookmarkEnd w:id="0"/>
    </w:p>
    <w:p w:rsidR="00DF7E6D" w:rsidRDefault="0001735B" w:rsidP="000173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97601">
        <w:rPr>
          <w:rFonts w:ascii="Times New Roman" w:hAnsi="Times New Roman" w:cs="Times New Roman"/>
          <w:b/>
          <w:sz w:val="28"/>
          <w:szCs w:val="28"/>
        </w:rPr>
        <w:t>Теория и методика физической культуры и спорта»</w:t>
      </w:r>
    </w:p>
    <w:p w:rsidR="00C97BEA" w:rsidRDefault="00292AF9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 (знания, умения, навыки, подготовленность, тренированность, спорт)</w:t>
      </w:r>
    </w:p>
    <w:p w:rsidR="00292AF9" w:rsidRDefault="00292AF9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Макроциклы в планировании учебного процесса.</w:t>
      </w:r>
    </w:p>
    <w:p w:rsidR="00292AF9" w:rsidRDefault="00292AF9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Мезоциклы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планировании учебного процесса.</w:t>
      </w:r>
    </w:p>
    <w:p w:rsidR="00292AF9" w:rsidRDefault="00292AF9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Микроциклы в планировании учебного процесса.</w:t>
      </w:r>
    </w:p>
    <w:p w:rsidR="00292AF9" w:rsidRDefault="00292AF9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планирования.</w:t>
      </w:r>
    </w:p>
    <w:p w:rsidR="00292AF9" w:rsidRDefault="00292AF9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Факторы, влияющие на качество занятий. Плотность занятия: моторная и общая.</w:t>
      </w:r>
    </w:p>
    <w:p w:rsidR="00292AF9" w:rsidRDefault="00292AF9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соревнований. </w:t>
      </w:r>
      <w:r w:rsidR="00B370F3">
        <w:rPr>
          <w:rFonts w:ascii="Times New Roman" w:hAnsi="Times New Roman" w:cs="Times New Roman"/>
          <w:sz w:val="28"/>
          <w:szCs w:val="28"/>
        </w:rPr>
        <w:t>Их роль в учебном процессе.</w:t>
      </w:r>
    </w:p>
    <w:p w:rsidR="00B370F3" w:rsidRDefault="00B370F3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спортивной тренировки.</w:t>
      </w:r>
    </w:p>
    <w:p w:rsidR="00B370F3" w:rsidRDefault="0056665B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вводно-подготовительной части.</w:t>
      </w:r>
    </w:p>
    <w:p w:rsidR="0056665B" w:rsidRDefault="0056665B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массового спорта.</w:t>
      </w:r>
    </w:p>
    <w:p w:rsidR="0056665B" w:rsidRDefault="0056665B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спорта высших достижений.</w:t>
      </w:r>
    </w:p>
    <w:p w:rsidR="00504F75" w:rsidRDefault="00504F75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Характерные признаки двигательного умения и двигательного навыка.</w:t>
      </w:r>
    </w:p>
    <w:p w:rsidR="0056665B" w:rsidRPr="00504F75" w:rsidRDefault="0056665B" w:rsidP="00504F75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504F75">
        <w:rPr>
          <w:rFonts w:ascii="Times New Roman" w:hAnsi="Times New Roman" w:cs="Times New Roman"/>
          <w:sz w:val="28"/>
          <w:szCs w:val="28"/>
        </w:rPr>
        <w:t xml:space="preserve"> </w:t>
      </w:r>
      <w:r w:rsidR="00504F75" w:rsidRPr="00504F75">
        <w:rPr>
          <w:rFonts w:ascii="Times New Roman" w:hAnsi="Times New Roman" w:cs="Times New Roman"/>
          <w:sz w:val="28"/>
          <w:szCs w:val="28"/>
        </w:rPr>
        <w:t>Последовательность процесса обучения двигательному действию (цели и задачи этапов).</w:t>
      </w:r>
    </w:p>
    <w:p w:rsidR="0056665B" w:rsidRPr="00504F75" w:rsidRDefault="0056665B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504F75">
        <w:rPr>
          <w:rFonts w:ascii="Times New Roman" w:hAnsi="Times New Roman" w:cs="Times New Roman"/>
          <w:sz w:val="28"/>
          <w:szCs w:val="28"/>
        </w:rPr>
        <w:t xml:space="preserve">Структура </w:t>
      </w:r>
      <w:r w:rsidR="00504F75" w:rsidRPr="00504F75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Pr="00504F75">
        <w:rPr>
          <w:rFonts w:ascii="Times New Roman" w:hAnsi="Times New Roman" w:cs="Times New Roman"/>
          <w:sz w:val="28"/>
          <w:szCs w:val="28"/>
        </w:rPr>
        <w:t>обучения двигательным действиям.</w:t>
      </w:r>
    </w:p>
    <w:p w:rsidR="0056665B" w:rsidRDefault="0056665B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и оценка, учет и отчетность по физической культуре и конному спорту.</w:t>
      </w:r>
    </w:p>
    <w:p w:rsidR="0056665B" w:rsidRDefault="0056665B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Предпосылки успешной подготовки всадников. Общая физическая подготовка.</w:t>
      </w:r>
    </w:p>
    <w:p w:rsidR="00070461" w:rsidRDefault="00070461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4383">
        <w:rPr>
          <w:rFonts w:ascii="Times New Roman" w:hAnsi="Times New Roman" w:cs="Times New Roman"/>
          <w:sz w:val="28"/>
          <w:szCs w:val="28"/>
        </w:rPr>
        <w:t>Причины возникновения ошибок в процессе разучивания физических упражнений. Их класс</w:t>
      </w:r>
      <w:r w:rsidR="00B90477">
        <w:rPr>
          <w:rFonts w:ascii="Times New Roman" w:hAnsi="Times New Roman" w:cs="Times New Roman"/>
          <w:sz w:val="28"/>
          <w:szCs w:val="28"/>
        </w:rPr>
        <w:t>ификация. Пути предупреждения и исправления.</w:t>
      </w:r>
    </w:p>
    <w:p w:rsidR="00070461" w:rsidRDefault="00070461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B90477">
        <w:rPr>
          <w:rFonts w:ascii="Times New Roman" w:hAnsi="Times New Roman" w:cs="Times New Roman"/>
          <w:sz w:val="28"/>
          <w:szCs w:val="28"/>
        </w:rPr>
        <w:t>Запрещенные движения</w:t>
      </w:r>
    </w:p>
    <w:p w:rsidR="005F1C5E" w:rsidRDefault="005F1C5E" w:rsidP="00292AF9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занятий.</w:t>
      </w:r>
    </w:p>
    <w:p w:rsidR="00997601" w:rsidRDefault="005F1C5E" w:rsidP="00997601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многолетней подготовки.</w:t>
      </w:r>
    </w:p>
    <w:p w:rsidR="00997601" w:rsidRDefault="00547641" w:rsidP="00997601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997601">
        <w:rPr>
          <w:rFonts w:ascii="Times New Roman" w:hAnsi="Times New Roman" w:cs="Times New Roman"/>
          <w:sz w:val="28"/>
          <w:szCs w:val="28"/>
        </w:rPr>
        <w:t>Функции и задачи педагогики.</w:t>
      </w:r>
    </w:p>
    <w:p w:rsidR="00997601" w:rsidRDefault="00547641" w:rsidP="00997601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997601"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="00084383" w:rsidRPr="00997601">
        <w:rPr>
          <w:rFonts w:ascii="Times New Roman" w:hAnsi="Times New Roman" w:cs="Times New Roman"/>
          <w:sz w:val="28"/>
          <w:szCs w:val="28"/>
        </w:rPr>
        <w:t>обучения</w:t>
      </w:r>
      <w:r w:rsidRPr="00997601">
        <w:rPr>
          <w:rFonts w:ascii="Times New Roman" w:hAnsi="Times New Roman" w:cs="Times New Roman"/>
          <w:sz w:val="28"/>
          <w:szCs w:val="28"/>
        </w:rPr>
        <w:t>.</w:t>
      </w:r>
    </w:p>
    <w:p w:rsidR="00997601" w:rsidRDefault="00547641" w:rsidP="00997601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997601">
        <w:rPr>
          <w:rFonts w:ascii="Times New Roman" w:hAnsi="Times New Roman" w:cs="Times New Roman"/>
          <w:sz w:val="28"/>
          <w:szCs w:val="28"/>
        </w:rPr>
        <w:t xml:space="preserve">Классификация </w:t>
      </w:r>
      <w:r w:rsidR="00084383" w:rsidRPr="00997601">
        <w:rPr>
          <w:rFonts w:ascii="Times New Roman" w:hAnsi="Times New Roman" w:cs="Times New Roman"/>
          <w:sz w:val="28"/>
          <w:szCs w:val="28"/>
        </w:rPr>
        <w:t>методов обучения по источнику знаний.</w:t>
      </w:r>
    </w:p>
    <w:p w:rsidR="00997601" w:rsidRDefault="00084383" w:rsidP="00997601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997601">
        <w:rPr>
          <w:rFonts w:ascii="Times New Roman" w:hAnsi="Times New Roman" w:cs="Times New Roman"/>
          <w:sz w:val="28"/>
          <w:szCs w:val="28"/>
        </w:rPr>
        <w:t>Классификация методов обучения по характеру познавательной деятельности.</w:t>
      </w:r>
    </w:p>
    <w:p w:rsidR="00997601" w:rsidRDefault="00084383" w:rsidP="00997601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997601">
        <w:rPr>
          <w:rFonts w:ascii="Times New Roman" w:hAnsi="Times New Roman" w:cs="Times New Roman"/>
          <w:sz w:val="28"/>
          <w:szCs w:val="28"/>
        </w:rPr>
        <w:t>Методы воспитания.</w:t>
      </w:r>
    </w:p>
    <w:p w:rsidR="00997601" w:rsidRDefault="006E4F39" w:rsidP="00997601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997601">
        <w:rPr>
          <w:rFonts w:ascii="Times New Roman" w:hAnsi="Times New Roman" w:cs="Times New Roman"/>
          <w:sz w:val="28"/>
          <w:szCs w:val="28"/>
        </w:rPr>
        <w:t>Понятие и структура личности.</w:t>
      </w:r>
    </w:p>
    <w:p w:rsidR="00997601" w:rsidRDefault="006E4F39" w:rsidP="00997601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997601">
        <w:rPr>
          <w:rFonts w:ascii="Times New Roman" w:hAnsi="Times New Roman" w:cs="Times New Roman"/>
          <w:sz w:val="28"/>
          <w:szCs w:val="28"/>
        </w:rPr>
        <w:t>Первичная мотивация учеников.</w:t>
      </w:r>
    </w:p>
    <w:p w:rsidR="00997601" w:rsidRDefault="00070461" w:rsidP="00997601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997601">
        <w:rPr>
          <w:rFonts w:ascii="Times New Roman" w:hAnsi="Times New Roman" w:cs="Times New Roman"/>
          <w:sz w:val="28"/>
          <w:szCs w:val="28"/>
        </w:rPr>
        <w:t>Направления начального обучения. Особенности построения тренировок в зависимости от физических, возрастных и психологических особенностей ученика.</w:t>
      </w:r>
    </w:p>
    <w:p w:rsidR="00997601" w:rsidRDefault="00070461" w:rsidP="00997601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997601">
        <w:rPr>
          <w:rFonts w:ascii="Times New Roman" w:hAnsi="Times New Roman" w:cs="Times New Roman"/>
          <w:sz w:val="28"/>
          <w:szCs w:val="28"/>
        </w:rPr>
        <w:t>Воспитательные аспекты в верховой езде.</w:t>
      </w:r>
    </w:p>
    <w:p w:rsidR="00997601" w:rsidRDefault="00B90477" w:rsidP="00997601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997601">
        <w:rPr>
          <w:rFonts w:ascii="Times New Roman" w:hAnsi="Times New Roman" w:cs="Times New Roman"/>
          <w:sz w:val="28"/>
          <w:szCs w:val="28"/>
        </w:rPr>
        <w:t>Типы темперамента.</w:t>
      </w:r>
    </w:p>
    <w:p w:rsidR="00CA2490" w:rsidRPr="00997601" w:rsidRDefault="00CA2490" w:rsidP="00997601">
      <w:pPr>
        <w:pStyle w:val="a3"/>
        <w:numPr>
          <w:ilvl w:val="0"/>
          <w:numId w:val="2"/>
        </w:numPr>
        <w:ind w:left="357" w:hanging="357"/>
        <w:rPr>
          <w:rFonts w:ascii="Times New Roman" w:hAnsi="Times New Roman" w:cs="Times New Roman"/>
          <w:sz w:val="28"/>
          <w:szCs w:val="28"/>
        </w:rPr>
      </w:pPr>
      <w:r w:rsidRPr="00997601">
        <w:rPr>
          <w:rFonts w:ascii="Times New Roman" w:hAnsi="Times New Roman" w:cs="Times New Roman"/>
          <w:sz w:val="28"/>
          <w:szCs w:val="28"/>
        </w:rPr>
        <w:t>Идеомоторная тренировка.</w:t>
      </w:r>
    </w:p>
    <w:sectPr w:rsidR="00CA2490" w:rsidRPr="00997601" w:rsidSect="000173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7731C"/>
    <w:multiLevelType w:val="hybridMultilevel"/>
    <w:tmpl w:val="75CEB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96240"/>
    <w:multiLevelType w:val="hybridMultilevel"/>
    <w:tmpl w:val="B61A9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85261"/>
    <w:multiLevelType w:val="hybridMultilevel"/>
    <w:tmpl w:val="D382D418"/>
    <w:lvl w:ilvl="0" w:tplc="C7663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5B"/>
    <w:rsid w:val="0001735B"/>
    <w:rsid w:val="00070461"/>
    <w:rsid w:val="00084383"/>
    <w:rsid w:val="001F13F9"/>
    <w:rsid w:val="001F28B1"/>
    <w:rsid w:val="00292AF9"/>
    <w:rsid w:val="00357BDA"/>
    <w:rsid w:val="00404CC7"/>
    <w:rsid w:val="00504F75"/>
    <w:rsid w:val="00547641"/>
    <w:rsid w:val="0056665B"/>
    <w:rsid w:val="005F1C5E"/>
    <w:rsid w:val="006331AC"/>
    <w:rsid w:val="006E4F39"/>
    <w:rsid w:val="00973001"/>
    <w:rsid w:val="00997601"/>
    <w:rsid w:val="00B370F3"/>
    <w:rsid w:val="00B90477"/>
    <w:rsid w:val="00C97BEA"/>
    <w:rsid w:val="00CA2490"/>
    <w:rsid w:val="00DF7E6D"/>
    <w:rsid w:val="00F33A07"/>
    <w:rsid w:val="00FA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C9CA"/>
  <w15:docId w15:val="{84772047-2120-4A1D-B8B7-77E96898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2</cp:revision>
  <dcterms:created xsi:type="dcterms:W3CDTF">2018-03-29T13:05:00Z</dcterms:created>
  <dcterms:modified xsi:type="dcterms:W3CDTF">2018-03-29T13:05:00Z</dcterms:modified>
</cp:coreProperties>
</file>