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AEC" w:rsidRDefault="00324AEC" w:rsidP="00D81B18">
      <w:pPr>
        <w:spacing w:line="240" w:lineRule="auto"/>
        <w:ind w:left="0" w:firstLine="709"/>
        <w:jc w:val="both"/>
        <w:rPr>
          <w:rFonts w:ascii="Times New Roman" w:hAnsi="Times New Roman" w:cs="Times New Roman"/>
          <w:b/>
        </w:rPr>
      </w:pPr>
      <w:r>
        <w:rPr>
          <w:rFonts w:ascii="Times New Roman" w:hAnsi="Times New Roman" w:cs="Times New Roman"/>
          <w:b/>
        </w:rPr>
        <w:t>А. Паалман</w:t>
      </w:r>
    </w:p>
    <w:p w:rsidR="00324AEC" w:rsidRDefault="00324AEC" w:rsidP="00D81B18">
      <w:pPr>
        <w:spacing w:line="240" w:lineRule="auto"/>
        <w:ind w:left="0" w:firstLine="709"/>
        <w:jc w:val="both"/>
        <w:rPr>
          <w:rFonts w:ascii="Times New Roman" w:hAnsi="Times New Roman" w:cs="Times New Roman"/>
          <w:b/>
        </w:rPr>
      </w:pPr>
    </w:p>
    <w:p w:rsidR="00324AEC" w:rsidRPr="00CB21AF" w:rsidRDefault="00324AEC" w:rsidP="00D81B18">
      <w:pPr>
        <w:spacing w:line="240" w:lineRule="auto"/>
        <w:ind w:left="0" w:firstLine="709"/>
        <w:jc w:val="both"/>
        <w:rPr>
          <w:rFonts w:ascii="Times New Roman" w:hAnsi="Times New Roman" w:cs="Times New Roman"/>
          <w:b/>
        </w:rPr>
      </w:pPr>
      <w:r w:rsidRPr="00CB21AF">
        <w:rPr>
          <w:rFonts w:ascii="Times New Roman" w:hAnsi="Times New Roman" w:cs="Times New Roman"/>
          <w:b/>
        </w:rPr>
        <w:t xml:space="preserve">СОСТАВЛЕНИЕ И ПОСТАНОВКА   ПАРКУРОВ.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 этом разделе я хочу рассказать о сос</w:t>
      </w:r>
      <w:r w:rsidRPr="00CB21AF">
        <w:rPr>
          <w:rFonts w:ascii="Times New Roman" w:hAnsi="Times New Roman" w:cs="Times New Roman"/>
        </w:rPr>
        <w:softHyphen/>
        <w:t xml:space="preserve">тавлении паркуров и обо всем, что с этим связано.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Работая во многих странах, я убедился, что (во всяком случае, на неболь</w:t>
      </w:r>
      <w:r w:rsidRPr="00CB21AF">
        <w:rPr>
          <w:rFonts w:ascii="Times New Roman" w:hAnsi="Times New Roman" w:cs="Times New Roman"/>
        </w:rPr>
        <w:softHyphen/>
        <w:t>ших соревнованиях), несмотря на большие затраты труда, редко ставятся хорошие паркуры, так как основы и тонкости этого дела мало известны. Этот раздел должен быть интересен не только для тех, кто занимается составлением паркуров на соревнованиях, но и для всадников-конкуристов. Им необходимо знать, как должен выглядеть правильно составлен</w:t>
      </w:r>
      <w:r w:rsidRPr="00CB21AF">
        <w:rPr>
          <w:rFonts w:ascii="Times New Roman" w:hAnsi="Times New Roman" w:cs="Times New Roman"/>
        </w:rPr>
        <w:softHyphen/>
        <w:t>ный паркур, и какие трудности может заключать в себе плохо состав</w:t>
      </w:r>
      <w:r w:rsidRPr="00CB21AF">
        <w:rPr>
          <w:rFonts w:ascii="Times New Roman" w:hAnsi="Times New Roman" w:cs="Times New Roman"/>
        </w:rPr>
        <w:softHyphen/>
        <w:t>ленный. Всадник, по крайней мере, должен знать, какие расстояния в системах нужно ставить на тренировках и как эти системы располагать. Если делать это на тренировках по-дилетантски, можно сильно навре</w:t>
      </w:r>
      <w:r w:rsidRPr="00CB21AF">
        <w:rPr>
          <w:rFonts w:ascii="Times New Roman" w:hAnsi="Times New Roman" w:cs="Times New Roman"/>
        </w:rPr>
        <w:softHyphen/>
        <w:t>дить и себе, и своей лошади.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Каждый конкурист, даже если ему никогда не придется составлять паркуры самостоятельно, должен точно соблюдать изложенные в этом раз</w:t>
      </w:r>
      <w:r w:rsidRPr="00CB21AF">
        <w:rPr>
          <w:rFonts w:ascii="Times New Roman" w:hAnsi="Times New Roman" w:cs="Times New Roman"/>
        </w:rPr>
        <w:softHyphen/>
        <w:t>деле правила, чтобы прогрессировать в прыжковой подготовке. В конце концов, преодоление паркура на соревнованиях - это всего лишь провер</w:t>
      </w:r>
      <w:r w:rsidRPr="00CB21AF">
        <w:rPr>
          <w:rFonts w:ascii="Times New Roman" w:hAnsi="Times New Roman" w:cs="Times New Roman"/>
        </w:rPr>
        <w:softHyphen/>
        <w:t>ка того, как хорошо усвоила лошадь материал в течение недели.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Профессиональное составление паркура требует наличия специалистов, определенных знаний, тщательного обдумывания и времени.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Только при наличии этих условий можно составить паркур, который всадники и лошади смогут преодолеть с уверенностью, и который позволит им рас</w:t>
      </w:r>
      <w:r w:rsidRPr="00CB21AF">
        <w:rPr>
          <w:rFonts w:ascii="Times New Roman" w:hAnsi="Times New Roman" w:cs="Times New Roman"/>
        </w:rPr>
        <w:softHyphen/>
        <w:t>ширить свой опыт. Известным составителям паркуров из разных стран этого объяснять не нужно - в этом можно убедиться, посмотрев паркуры на всех крупных международных соревнованиях. В их распоря</w:t>
      </w:r>
      <w:r w:rsidRPr="00CB21AF">
        <w:rPr>
          <w:rFonts w:ascii="Times New Roman" w:hAnsi="Times New Roman" w:cs="Times New Roman"/>
        </w:rPr>
        <w:softHyphen/>
        <w:t>жении отличные препятствия и высококлассные лошади, так что они могут использовать свои знания в полной мере. Но эти мастера не могут, хотя бы из-за отсутствия времени, сос</w:t>
      </w:r>
      <w:r w:rsidRPr="00CB21AF">
        <w:rPr>
          <w:rFonts w:ascii="Times New Roman" w:hAnsi="Times New Roman" w:cs="Times New Roman"/>
        </w:rPr>
        <w:softHyphen/>
        <w:t>тавлять паркуры на всех маленьких соревнованиях. Однако маленькие соревнования с большим количеством паркуров для начинающих и, часто, с весьма ограниченным количеством имеющихся в наличии препятствий, являются основой для большого спорта, началом карьеры большинства высококлассных лошадей и всадников. Поэтому именно этим соревнова</w:t>
      </w:r>
      <w:r w:rsidRPr="00CB21AF">
        <w:rPr>
          <w:rFonts w:ascii="Times New Roman" w:hAnsi="Times New Roman" w:cs="Times New Roman"/>
        </w:rPr>
        <w:softHyphen/>
        <w:t>ниям нужно уделять большое внимание.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Особенно важно составлять паркуры правильно и привлекательно в на</w:t>
      </w:r>
      <w:r w:rsidRPr="00CB21AF">
        <w:rPr>
          <w:rFonts w:ascii="Times New Roman" w:hAnsi="Times New Roman" w:cs="Times New Roman"/>
        </w:rPr>
        <w:softHyphen/>
        <w:t>чале каждого соревновательного сезона, чтобы основания препятствий были ясно обозначены, чтобы препятствия стояли удобно для преодоления, и чтобы весь конкур приятно смотрелся. В конце концов, правильно со</w:t>
      </w:r>
      <w:r w:rsidRPr="00CB21AF">
        <w:rPr>
          <w:rFonts w:ascii="Times New Roman" w:hAnsi="Times New Roman" w:cs="Times New Roman"/>
        </w:rPr>
        <w:softHyphen/>
        <w:t xml:space="preserve">ставленный паркур - это важная часть подготовки лошади и, напротив, плохой паркур может погубить месяцы проделанной работы. </w:t>
      </w: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Ознакомление с условиями.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Для построения паркура, прежде всего, нужно ознакомиться с условиями, в которых проводятся соревнования. Составитель сам должен осмотреть место, где будет проводиться турнир. При этом он должен обратить вни</w:t>
      </w:r>
      <w:r w:rsidRPr="00CB21AF">
        <w:rPr>
          <w:rFonts w:ascii="Times New Roman" w:hAnsi="Times New Roman" w:cs="Times New Roman"/>
        </w:rPr>
        <w:softHyphen/>
        <w:t>мание на следующие факторы:</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1. Каковы размеры боевого конкурного поля (70х120 м - идеальный размер).</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2. Состояние грунта: жесткий или рыхлый.</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З. Ровная ли площадка или с неровностями.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4. Как может измениться состояние грунта при разных погодных усло</w:t>
      </w:r>
      <w:r w:rsidRPr="00CB21AF">
        <w:rPr>
          <w:rFonts w:ascii="Times New Roman" w:hAnsi="Times New Roman" w:cs="Times New Roman"/>
        </w:rPr>
        <w:softHyphen/>
        <w:t>виях.</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 Откуда будет падать солнечный свет во время главного конкура соревнований.</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6. Где расположены вход на поле и выход с него.</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7. Где расположена трибуна для почетных гостей.</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8. Где расположена разминочная площадка и ее размеры.</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9. Как далеко она расположена от боевого поля.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10. Имеется ли огороженный проход к входу на конкурное поле.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11. Какие препятствия имеются в наличии.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12. Есть ли канава с водой. Если ее нет, где находится самый удоб</w:t>
      </w:r>
      <w:r w:rsidRPr="00CB21AF">
        <w:rPr>
          <w:rFonts w:ascii="Times New Roman" w:hAnsi="Times New Roman" w:cs="Times New Roman"/>
        </w:rPr>
        <w:softHyphen/>
        <w:t>ный участок с ровной поверхностью, на котором можно расположить канаву так, чтобы перед ней и позади нее можно было поставить еще по одному пре</w:t>
      </w:r>
      <w:r w:rsidRPr="00CB21AF">
        <w:rPr>
          <w:rFonts w:ascii="Times New Roman" w:hAnsi="Times New Roman" w:cs="Times New Roman"/>
        </w:rPr>
        <w:softHyphen/>
        <w:t>пятствию.</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lang w:val="en-US"/>
        </w:rPr>
        <w:t>I</w:t>
      </w:r>
      <w:r w:rsidRPr="00CB21AF">
        <w:rPr>
          <w:rFonts w:ascii="Times New Roman" w:hAnsi="Times New Roman" w:cs="Times New Roman"/>
        </w:rPr>
        <w:t xml:space="preserve">3. Каков уровень участвующих лошадей и всадников.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lang w:val="en-US"/>
        </w:rPr>
        <w:t>I</w:t>
      </w:r>
      <w:r w:rsidRPr="00CB21AF">
        <w:rPr>
          <w:rFonts w:ascii="Times New Roman" w:hAnsi="Times New Roman" w:cs="Times New Roman"/>
        </w:rPr>
        <w:t xml:space="preserve">4. Какие типы конкуров планируется проводить.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Если соревнования проводятся внутри страны, когда обычно в распоря</w:t>
      </w:r>
      <w:r w:rsidRPr="00CB21AF">
        <w:rPr>
          <w:rFonts w:ascii="Times New Roman" w:hAnsi="Times New Roman" w:cs="Times New Roman"/>
        </w:rPr>
        <w:softHyphen/>
        <w:t>жении организаторов имеются большие поля или левады, место для коневозок должно быть расположено по возможности близко к разминочному полю.</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 англоязычных странах на одних и тех же соревнованиях обычно устра</w:t>
      </w:r>
      <w:r w:rsidRPr="00CB21AF">
        <w:rPr>
          <w:rFonts w:ascii="Times New Roman" w:hAnsi="Times New Roman" w:cs="Times New Roman"/>
        </w:rPr>
        <w:softHyphen/>
        <w:t>ивается столько же стартов для пони, сколько и для "настоящих" ло</w:t>
      </w:r>
      <w:r w:rsidRPr="00CB21AF">
        <w:rPr>
          <w:rFonts w:ascii="Times New Roman" w:hAnsi="Times New Roman" w:cs="Times New Roman"/>
        </w:rPr>
        <w:softHyphen/>
        <w:t>шадей. Поэтому все приходится дублировать: для лошадей и их зрителей, и так же для пони и их "свиты". Меж</w:t>
      </w:r>
      <w:r w:rsidRPr="00CB21AF">
        <w:rPr>
          <w:rFonts w:ascii="Times New Roman" w:hAnsi="Times New Roman" w:cs="Times New Roman"/>
        </w:rPr>
        <w:softHyphen/>
        <w:t>ду обоими конкурными полями необходимо еще оставить достаточно места для двойного количества зрителей.</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Если нет возможности лично осмотреть конкурное поле, необходимо за</w:t>
      </w:r>
      <w:r w:rsidRPr="00CB21AF">
        <w:rPr>
          <w:rFonts w:ascii="Times New Roman" w:hAnsi="Times New Roman" w:cs="Times New Roman"/>
        </w:rPr>
        <w:softHyphen/>
        <w:t>просить у организаторов необходимую информацию.</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Подготовка и проектирование паркура.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Теперь составитель может приступать собственно к планированию и сос</w:t>
      </w:r>
      <w:r w:rsidRPr="00CB21AF">
        <w:rPr>
          <w:rFonts w:ascii="Times New Roman" w:hAnsi="Times New Roman" w:cs="Times New Roman"/>
        </w:rPr>
        <w:softHyphen/>
        <w:t>тавлению эскизов различных паркуров. При этом должна приниматься во внимание вся полученная ранее информация. Если поле неровное, то препятствия нужно расположить так, чтобы всад</w:t>
      </w:r>
      <w:r w:rsidRPr="00CB21AF">
        <w:rPr>
          <w:rFonts w:ascii="Times New Roman" w:hAnsi="Times New Roman" w:cs="Times New Roman"/>
        </w:rPr>
        <w:softHyphen/>
        <w:t>ник, по возможности, не был вынужден прыгать сверху вниз. Лошадь, рассчитывая подход как на ровном месте, подходит слиш</w:t>
      </w:r>
      <w:r w:rsidRPr="00CB21AF">
        <w:rPr>
          <w:rFonts w:ascii="Times New Roman" w:hAnsi="Times New Roman" w:cs="Times New Roman"/>
        </w:rPr>
        <w:softHyphen/>
        <w:t>ком близко к препятствию и разрушает его. Кроме того, двигаясь вниз, она сокращает темпы, а это противоре</w:t>
      </w:r>
      <w:r w:rsidRPr="00CB21AF">
        <w:rPr>
          <w:rFonts w:ascii="Times New Roman" w:hAnsi="Times New Roman" w:cs="Times New Roman"/>
        </w:rPr>
        <w:softHyphen/>
        <w:t>чит тому, чему ее учили. Если, например, система построена так, что ее придется преодолевать сверху вниз, большинство лошадей на втором или третьем препятствии закидываются. При рыхлом грунте махи галопа укорачиваются, это необходимо учиты</w:t>
      </w:r>
      <w:r w:rsidRPr="00CB21AF">
        <w:rPr>
          <w:rFonts w:ascii="Times New Roman" w:hAnsi="Times New Roman" w:cs="Times New Roman"/>
        </w:rPr>
        <w:softHyphen/>
        <w:t>вать, устанавливая расстояния в системах. Если грунт тяжелый, не следует ставить препятствия на полную высоту и ширину, предусмотрен</w:t>
      </w:r>
      <w:r w:rsidRPr="00CB21AF">
        <w:rPr>
          <w:rFonts w:ascii="Times New Roman" w:hAnsi="Times New Roman" w:cs="Times New Roman"/>
        </w:rPr>
        <w:softHyphen/>
        <w:t>ные условиями соревнований для нормального состояния грунта. При твердом грунте, а также при подходе к препятствию снизу вверх, махи галопа расширяются. Поэтому в Австралии и Мексике, где грунт обычно твердый, расстояния в системах ставили шире нормальных на 30см. Важно расположить препятствия так, чтобы по возможности лошади не приходилось прыгать против солнца. Все препятствия должны быть падающими. Препятствия должны быть преодолимыми; они не должны содержать ненужных подвохов и трюков. Ширина по фронту должна быть возможно большой, и чем выше препятст</w:t>
      </w:r>
      <w:r w:rsidRPr="00CB21AF">
        <w:rPr>
          <w:rFonts w:ascii="Times New Roman" w:hAnsi="Times New Roman" w:cs="Times New Roman"/>
        </w:rPr>
        <w:softHyphen/>
        <w:t>вие, тем больше должна быть его ширина. Препятствие должно быть построено из элементов примерно одной рас</w:t>
      </w:r>
      <w:r w:rsidRPr="00CB21AF">
        <w:rPr>
          <w:rFonts w:ascii="Times New Roman" w:hAnsi="Times New Roman" w:cs="Times New Roman"/>
        </w:rPr>
        <w:softHyphen/>
        <w:t>цветки, чтобы создавалось впечатление цветового единства. Цвета подбираются так, чтобы они хорошо выделялись на фоне грунта и хорошо распределялись по всему полю. Высотные препятствия должны чередоваться с широтными. Препятствия должны быть хорошо заполнены. Для соревнований легкого класса, в которых участвуют молодые всадники и лошади, особенно важ</w:t>
      </w:r>
      <w:r w:rsidRPr="00CB21AF">
        <w:rPr>
          <w:rFonts w:ascii="Times New Roman" w:hAnsi="Times New Roman" w:cs="Times New Roman"/>
        </w:rPr>
        <w:softHyphen/>
        <w:t>но, чтобы препятствия имели хорошо выраженную линию основания. Это облег</w:t>
      </w:r>
      <w:r w:rsidRPr="00CB21AF">
        <w:rPr>
          <w:rFonts w:ascii="Times New Roman" w:hAnsi="Times New Roman" w:cs="Times New Roman"/>
        </w:rPr>
        <w:softHyphen/>
        <w:t>чает лошади определение правильной точки отталкивания. (На малень</w:t>
      </w:r>
      <w:r w:rsidRPr="00CB21AF">
        <w:rPr>
          <w:rFonts w:ascii="Times New Roman" w:hAnsi="Times New Roman" w:cs="Times New Roman"/>
        </w:rPr>
        <w:softHyphen/>
        <w:t>ких соревнованиях, где обычно количество материала для постройки препятствий весьма ограниченно, препятствия можно с успехом запол</w:t>
      </w:r>
      <w:r w:rsidRPr="00CB21AF">
        <w:rPr>
          <w:rFonts w:ascii="Times New Roman" w:hAnsi="Times New Roman" w:cs="Times New Roman"/>
        </w:rPr>
        <w:softHyphen/>
        <w:t>нять снизу тюками соломы.) Вообще, при недостатке материала для пос</w:t>
      </w:r>
      <w:r w:rsidRPr="00CB21AF">
        <w:rPr>
          <w:rFonts w:ascii="Times New Roman" w:hAnsi="Times New Roman" w:cs="Times New Roman"/>
        </w:rPr>
        <w:softHyphen/>
        <w:t>троения препятствий, можно для их заполнения использовать тюки со</w:t>
      </w:r>
      <w:r w:rsidRPr="00CB21AF">
        <w:rPr>
          <w:rFonts w:ascii="Times New Roman" w:hAnsi="Times New Roman" w:cs="Times New Roman"/>
        </w:rPr>
        <w:softHyphen/>
        <w:t>ломы, зелень и цветы. При помощи матов, имитирующих траву, можно приятно разнообразить конкур. Маты можно перекидывать через жерди или накидывать их на каменные стенки, конечно укрепив их, чтобы они не могли шевелиться от ветра и не пугали лошадей. Всегда пригодится пара мешков опилок, чтобы засыпать пространство под тройником или широтным препятствием и таким образом сделать его более интересным.</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На случай непогоды, когда разбиваются места отталкивания и призем</w:t>
      </w:r>
      <w:r w:rsidRPr="00CB21AF">
        <w:rPr>
          <w:rFonts w:ascii="Times New Roman" w:hAnsi="Times New Roman" w:cs="Times New Roman"/>
        </w:rPr>
        <w:softHyphen/>
        <w:t xml:space="preserve">ления, необходимо приготовить песок для подсыпки.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Трасса паркура должна быть проложена так, чтобы лошади учились дви</w:t>
      </w:r>
      <w:r w:rsidRPr="00CB21AF">
        <w:rPr>
          <w:rFonts w:ascii="Times New Roman" w:hAnsi="Times New Roman" w:cs="Times New Roman"/>
        </w:rPr>
        <w:softHyphen/>
        <w:t>гаться вперед ровно и свободно. Вход и выход с конкурного поля ра</w:t>
      </w:r>
      <w:r w:rsidRPr="00CB21AF">
        <w:rPr>
          <w:rFonts w:ascii="Times New Roman" w:hAnsi="Times New Roman" w:cs="Times New Roman"/>
        </w:rPr>
        <w:softHyphen/>
        <w:t>зумнее расположить в разных местах, чтобы входящая лошадь не пошла за выходящей. (Это особенно часто случается с молодыми и испорченными лошадьми.) Если вход и выход расположены отдельно - экономится время, так как всадник может заезжать на поле, как только предыдущий закон</w:t>
      </w:r>
      <w:r w:rsidRPr="00CB21AF">
        <w:rPr>
          <w:rFonts w:ascii="Times New Roman" w:hAnsi="Times New Roman" w:cs="Times New Roman"/>
        </w:rPr>
        <w:softHyphen/>
        <w:t>чит паркур. Вход и выход должны закрываться за каждой лошадью, что</w:t>
      </w:r>
      <w:r w:rsidRPr="00CB21AF">
        <w:rPr>
          <w:rFonts w:ascii="Times New Roman" w:hAnsi="Times New Roman" w:cs="Times New Roman"/>
        </w:rPr>
        <w:softHyphen/>
        <w:t>бы в случае падения лошадь не могла убежать с поля.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При планировании нужно подумать и о том, чтобы паркур "помогал" ло</w:t>
      </w:r>
      <w:r w:rsidRPr="00CB21AF">
        <w:rPr>
          <w:rFonts w:ascii="Times New Roman" w:hAnsi="Times New Roman" w:cs="Times New Roman"/>
        </w:rPr>
        <w:softHyphen/>
        <w:t>шади прыгать. Большинство лошадей охотнее прыгают в направлении входа на конкурное поле. Поэтому когда я ставлю паркуры, оба первых препятствия располагаю так, чтобы они преодолевались по нап</w:t>
      </w:r>
      <w:r w:rsidRPr="00CB21AF">
        <w:rPr>
          <w:rFonts w:ascii="Times New Roman" w:hAnsi="Times New Roman" w:cs="Times New Roman"/>
        </w:rPr>
        <w:softHyphen/>
        <w:t>равлению "к дому". По этой же причине первые два препятствия должны быть особенно удобными и более низкими, чем последующие. К концу паркура препятствия становятся сравнительно более сложными. При выступле</w:t>
      </w:r>
      <w:r w:rsidRPr="00CB21AF">
        <w:rPr>
          <w:rFonts w:ascii="Times New Roman" w:hAnsi="Times New Roman" w:cs="Times New Roman"/>
        </w:rPr>
        <w:softHyphen/>
        <w:t>нии на молодых и сложных лошадях сражение можно считать выигранным, если преодолены первые несколько препятствий. Поэтому неразумно так располагать старт, чтобы лошадь двигалась к нему от конюш</w:t>
      </w:r>
      <w:r w:rsidRPr="00CB21AF">
        <w:rPr>
          <w:rFonts w:ascii="Times New Roman" w:hAnsi="Times New Roman" w:cs="Times New Roman"/>
        </w:rPr>
        <w:softHyphen/>
        <w:t>ни или от входа на конкурное поле, она будет отвлекаться, стре</w:t>
      </w:r>
      <w:r w:rsidRPr="00CB21AF">
        <w:rPr>
          <w:rFonts w:ascii="Times New Roman" w:hAnsi="Times New Roman" w:cs="Times New Roman"/>
        </w:rPr>
        <w:softHyphen/>
        <w:t>мясь к выходу. К сожалению, некоторые составители полагают, что при этом они сокращают время проведения соревнований. Если же подсчи</w:t>
      </w:r>
      <w:r w:rsidRPr="00CB21AF">
        <w:rPr>
          <w:rFonts w:ascii="Times New Roman" w:hAnsi="Times New Roman" w:cs="Times New Roman"/>
        </w:rPr>
        <w:softHyphen/>
        <w:t>тать, сколько времени будет потрачено на сопротивление лошадей и за</w:t>
      </w:r>
      <w:r w:rsidRPr="00CB21AF">
        <w:rPr>
          <w:rFonts w:ascii="Times New Roman" w:hAnsi="Times New Roman" w:cs="Times New Roman"/>
        </w:rPr>
        <w:softHyphen/>
        <w:t>кидки на первом препятствии, то результат окажется противоположным.</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Когда составитель запланировал преодоление первых двух препятствий по направлению к входу на конкурное поле, он должен расположить тре</w:t>
      </w:r>
      <w:r w:rsidRPr="00CB21AF">
        <w:rPr>
          <w:rFonts w:ascii="Times New Roman" w:hAnsi="Times New Roman" w:cs="Times New Roman"/>
        </w:rPr>
        <w:softHyphen/>
        <w:t>тье препятствие на другом направлении. Оно не должно располагаться слишком близко от входа и отстоять от предыдущего препятствия доста</w:t>
      </w:r>
      <w:r w:rsidRPr="00CB21AF">
        <w:rPr>
          <w:rFonts w:ascii="Times New Roman" w:hAnsi="Times New Roman" w:cs="Times New Roman"/>
        </w:rPr>
        <w:softHyphen/>
        <w:t xml:space="preserve">точно далеко (по меньшей мере, в </w:t>
      </w:r>
      <w:smartTag w:uri="urn:schemas-microsoft-com:office:smarttags" w:element="metricconverter">
        <w:smartTagPr>
          <w:attr w:name="ProductID" w:val="42 метрах"/>
        </w:smartTagPr>
        <w:r w:rsidRPr="00CB21AF">
          <w:rPr>
            <w:rFonts w:ascii="Times New Roman" w:hAnsi="Times New Roman" w:cs="Times New Roman"/>
          </w:rPr>
          <w:t>42 метрах</w:t>
        </w:r>
      </w:smartTag>
      <w:r w:rsidRPr="00CB21AF">
        <w:rPr>
          <w:rFonts w:ascii="Times New Roman" w:hAnsi="Times New Roman" w:cs="Times New Roman"/>
        </w:rPr>
        <w:t>), чтобы у всадника было достаточно места для поворота и для подготовки к прыжку. Поскольку третье препятствие является первым, которое прыгается от входа, оно тоже должно быть удобным для преодоления. Устройство и расположение этих первых трех-четырех препятствий особенно важны на соревно</w:t>
      </w:r>
      <w:r w:rsidRPr="00CB21AF">
        <w:rPr>
          <w:rFonts w:ascii="Times New Roman" w:hAnsi="Times New Roman" w:cs="Times New Roman"/>
        </w:rPr>
        <w:softHyphen/>
        <w:t>ваниях для начинающих; они придают лошади и всаднику уверенность и позволяют лошади получать удовольствие от выступления. Если вы хотите, чтобы соревнования прошли спокойно и ровно, не сле</w:t>
      </w:r>
      <w:r w:rsidRPr="00CB21AF">
        <w:rPr>
          <w:rFonts w:ascii="Times New Roman" w:hAnsi="Times New Roman" w:cs="Times New Roman"/>
        </w:rPr>
        <w:softHyphen/>
        <w:t>дует ставить двойные и тройные системы в начале паркура. Чтобы облегчить преодоление систем, их ставят так, чтобы они прыгались по направлению к входу. Между последним одиночным препятствием и первым препятст</w:t>
      </w:r>
      <w:r w:rsidRPr="00CB21AF">
        <w:rPr>
          <w:rFonts w:ascii="Times New Roman" w:hAnsi="Times New Roman" w:cs="Times New Roman"/>
        </w:rPr>
        <w:softHyphen/>
        <w:t xml:space="preserve">вием системы должно быть, по меньшей мере, </w:t>
      </w:r>
      <w:smartTag w:uri="urn:schemas-microsoft-com:office:smarttags" w:element="metricconverter">
        <w:smartTagPr>
          <w:attr w:name="ProductID" w:val="60 метров"/>
        </w:smartTagPr>
        <w:r w:rsidRPr="00CB21AF">
          <w:rPr>
            <w:rFonts w:ascii="Times New Roman" w:hAnsi="Times New Roman" w:cs="Times New Roman"/>
          </w:rPr>
          <w:t>60 метров</w:t>
        </w:r>
      </w:smartTag>
      <w:r w:rsidRPr="00CB21AF">
        <w:rPr>
          <w:rFonts w:ascii="Times New Roman" w:hAnsi="Times New Roman" w:cs="Times New Roman"/>
        </w:rPr>
        <w:t>, чтобы у всадни</w:t>
      </w:r>
      <w:r w:rsidRPr="00CB21AF">
        <w:rPr>
          <w:rFonts w:ascii="Times New Roman" w:hAnsi="Times New Roman" w:cs="Times New Roman"/>
        </w:rPr>
        <w:softHyphen/>
        <w:t>ка было достаточно времени и места сделать последние 4-5 темпов галопа перед системой по прямой. Двойные и тройные систе</w:t>
      </w:r>
      <w:r w:rsidRPr="00CB21AF">
        <w:rPr>
          <w:rFonts w:ascii="Times New Roman" w:hAnsi="Times New Roman" w:cs="Times New Roman"/>
        </w:rPr>
        <w:softHyphen/>
        <w:t>мы с правильными расстояниями между препятствиями очень ценны для обучения молодых лошадей, поскольку учат их самостоятельно опреде</w:t>
      </w:r>
      <w:r w:rsidRPr="00CB21AF">
        <w:rPr>
          <w:rFonts w:ascii="Times New Roman" w:hAnsi="Times New Roman" w:cs="Times New Roman"/>
        </w:rPr>
        <w:softHyphen/>
        <w:t>лять точку отталкивания внутри системы (если всадник не вмешивается). Однако это зависит от того, насколько удобно для преодоления первое препятствие системы. Для большинства молодых лошадей чухонец или оксер в качестве первого препятствия системы представляют ненужную трудность. Первое препятствие в системе для молодых лошадей должно выглядеть так: четыре тюка соломы образуют основание препятствия и одновременно являются подсказкой, за ними крестовина из естественных жердей (не</w:t>
      </w:r>
      <w:r w:rsidRPr="00CB21AF">
        <w:rPr>
          <w:rFonts w:ascii="Times New Roman" w:hAnsi="Times New Roman" w:cs="Times New Roman"/>
        </w:rPr>
        <w:softHyphen/>
        <w:t>ошкуренных) и позади - хердель с естественной жердью над ним. Если на соревнованиях для молодых лошадей входное препятствие устроено таким образом, они не будут закидываться, поскольку, преодолев успеш</w:t>
      </w:r>
      <w:r w:rsidRPr="00CB21AF">
        <w:rPr>
          <w:rFonts w:ascii="Times New Roman" w:hAnsi="Times New Roman" w:cs="Times New Roman"/>
        </w:rPr>
        <w:softHyphen/>
        <w:t>но первое препятствие системы, всаднику остается лишь сохранять ритм движения, чтобы ровно пройти всю систему. В более сложных сорев</w:t>
      </w:r>
      <w:r w:rsidRPr="00CB21AF">
        <w:rPr>
          <w:rFonts w:ascii="Times New Roman" w:hAnsi="Times New Roman" w:cs="Times New Roman"/>
        </w:rPr>
        <w:softHyphen/>
        <w:t>нованиях первым препятствием сис</w:t>
      </w:r>
      <w:r w:rsidRPr="00CB21AF">
        <w:rPr>
          <w:rFonts w:ascii="Times New Roman" w:hAnsi="Times New Roman" w:cs="Times New Roman"/>
        </w:rPr>
        <w:softHyphen/>
        <w:t>темы ставится оксер из тех же ма</w:t>
      </w:r>
      <w:r w:rsidRPr="00CB21AF">
        <w:rPr>
          <w:rFonts w:ascii="Times New Roman" w:hAnsi="Times New Roman" w:cs="Times New Roman"/>
        </w:rPr>
        <w:softHyphen/>
        <w:t>териалов.</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109.5pt;height:60pt;visibility:visible">
            <v:imagedata r:id="rId6" o:title="" gain="86232f"/>
          </v:shape>
        </w:pict>
      </w:r>
      <w:r w:rsidRPr="00CB21AF">
        <w:rPr>
          <w:rFonts w:ascii="Times New Roman" w:hAnsi="Times New Roman" w:cs="Times New Roman"/>
        </w:rPr>
        <w:t xml:space="preserve">                                           </w:t>
      </w:r>
      <w:r w:rsidRPr="00CB21AF">
        <w:rPr>
          <w:rFonts w:ascii="Times New Roman" w:hAnsi="Times New Roman" w:cs="Times New Roman"/>
          <w:noProof/>
        </w:rPr>
        <w:pict>
          <v:shape id="Рисунок 5" o:spid="_x0000_i1026" type="#_x0000_t75" style="width:111pt;height:59.25pt;visibility:visible">
            <v:imagedata r:id="rId7" o:title="" gain="93623f"/>
          </v:shape>
        </w:pict>
      </w:r>
    </w:p>
    <w:p w:rsidR="00324AEC" w:rsidRPr="00CB21AF" w:rsidRDefault="00324AEC" w:rsidP="00F37B01">
      <w:pPr>
        <w:spacing w:line="240" w:lineRule="auto"/>
        <w:ind w:left="0"/>
        <w:jc w:val="both"/>
        <w:rPr>
          <w:rFonts w:ascii="Times New Roman" w:hAnsi="Times New Roman" w:cs="Times New Roman"/>
        </w:rPr>
      </w:pPr>
      <w:r w:rsidRPr="00CB21AF">
        <w:rPr>
          <w:rFonts w:ascii="Times New Roman" w:hAnsi="Times New Roman" w:cs="Times New Roman"/>
        </w:rPr>
        <w:t>Рис. 556. Входное препятст</w:t>
      </w:r>
      <w:r w:rsidRPr="00CB21AF">
        <w:rPr>
          <w:rFonts w:ascii="Times New Roman" w:hAnsi="Times New Roman" w:cs="Times New Roman"/>
        </w:rPr>
        <w:softHyphen/>
        <w:t>вие системы,              Рис. 557. Из тех же материалов                                                    удобное для мо</w:t>
      </w:r>
      <w:r w:rsidRPr="00CB21AF">
        <w:rPr>
          <w:rFonts w:ascii="Times New Roman" w:hAnsi="Times New Roman" w:cs="Times New Roman"/>
        </w:rPr>
        <w:softHyphen/>
        <w:t xml:space="preserve">лодой лошади.             </w:t>
      </w:r>
      <w:r>
        <w:rPr>
          <w:rFonts w:ascii="Times New Roman" w:hAnsi="Times New Roman" w:cs="Times New Roman"/>
        </w:rPr>
        <w:t xml:space="preserve">                              </w:t>
      </w:r>
      <w:r w:rsidRPr="00CB21AF">
        <w:rPr>
          <w:rFonts w:ascii="Times New Roman" w:hAnsi="Times New Roman" w:cs="Times New Roman"/>
        </w:rPr>
        <w:t>можно построить оксер</w:t>
      </w:r>
    </w:p>
    <w:p w:rsidR="00324AEC" w:rsidRPr="00CB21AF" w:rsidRDefault="00324AEC" w:rsidP="00CB21AF">
      <w:pPr>
        <w:spacing w:line="240" w:lineRule="auto"/>
        <w:ind w:left="0" w:firstLine="709"/>
        <w:rPr>
          <w:rFonts w:ascii="Times New Roman" w:hAnsi="Times New Roman" w:cs="Times New Roman"/>
        </w:rPr>
      </w:pPr>
      <w:r>
        <w:rPr>
          <w:rFonts w:ascii="Times New Roman" w:hAnsi="Times New Roman" w:cs="Times New Roman"/>
        </w:rPr>
        <w:t xml:space="preserve">                                                                                   </w:t>
      </w:r>
      <w:r w:rsidRPr="00CB21AF">
        <w:rPr>
          <w:rFonts w:ascii="Times New Roman" w:hAnsi="Times New Roman" w:cs="Times New Roman"/>
        </w:rPr>
        <w:t>для более сложного маршрута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При планировании паркура нужно также подумать о том, чтобы самые сложные препятствия паркура, как, например, тройная или четверная системы, а также препятствия, предназначенные для перепрыжки, были расположены напротив главной трибуны и хорошо смотрелись. (Для повышения интереса в пере</w:t>
      </w:r>
      <w:r w:rsidRPr="00CB21AF">
        <w:rPr>
          <w:rFonts w:ascii="Times New Roman" w:hAnsi="Times New Roman" w:cs="Times New Roman"/>
        </w:rPr>
        <w:softHyphen/>
        <w:t>прыжку нужно всегда включать сис</w:t>
      </w:r>
      <w:r w:rsidRPr="00CB21AF">
        <w:rPr>
          <w:rFonts w:ascii="Times New Roman" w:hAnsi="Times New Roman" w:cs="Times New Roman"/>
        </w:rPr>
        <w:softHyphen/>
        <w:t>тему.) На разминочном поле долж</w:t>
      </w:r>
      <w:r w:rsidRPr="00CB21AF">
        <w:rPr>
          <w:rFonts w:ascii="Times New Roman" w:hAnsi="Times New Roman" w:cs="Times New Roman"/>
        </w:rPr>
        <w:softHyphen/>
        <w:t>ны быть установлены два препятст</w:t>
      </w:r>
      <w:r w:rsidRPr="00CB21AF">
        <w:rPr>
          <w:rFonts w:ascii="Times New Roman" w:hAnsi="Times New Roman" w:cs="Times New Roman"/>
        </w:rPr>
        <w:softHyphen/>
        <w:t>вия, лучше всего - чухонец и оксер. На препятствиях должны быть установлены флажки или таблички, указывающие, что препятствия</w:t>
      </w:r>
      <w:r w:rsidRPr="00CB21AF">
        <w:rPr>
          <w:rFonts w:ascii="Times New Roman" w:hAnsi="Times New Roman" w:cs="Times New Roman"/>
        </w:rPr>
        <w:tab/>
        <w:t>преодо</w:t>
      </w:r>
      <w:r w:rsidRPr="00CB21AF">
        <w:rPr>
          <w:rFonts w:ascii="Times New Roman" w:hAnsi="Times New Roman" w:cs="Times New Roman"/>
        </w:rPr>
        <w:softHyphen/>
        <w:t xml:space="preserve">леваются только с одной стороны и с какой именно. Это необходимо для предотвращения несчастного случая (иногда находятся участники, умудряющиеся прыгнуть оксер с обратной стороны). Отверстия на стойках, расположенных на разминочном поле, должны заканчиваться на высоте </w:t>
      </w:r>
      <w:smartTag w:uri="urn:schemas-microsoft-com:office:smarttags" w:element="metricconverter">
        <w:smartTagPr>
          <w:attr w:name="ProductID" w:val="1,20 м"/>
        </w:smartTagPr>
        <w:r w:rsidRPr="00CB21AF">
          <w:rPr>
            <w:rFonts w:ascii="Times New Roman" w:hAnsi="Times New Roman" w:cs="Times New Roman"/>
          </w:rPr>
          <w:t>1,20 м</w:t>
        </w:r>
      </w:smartTag>
      <w:r w:rsidRPr="00CB21AF">
        <w:rPr>
          <w:rFonts w:ascii="Times New Roman" w:hAnsi="Times New Roman" w:cs="Times New Roman"/>
        </w:rPr>
        <w:t>, таким образом, можно заранее предот</w:t>
      </w:r>
      <w:r w:rsidRPr="00CB21AF">
        <w:rPr>
          <w:rFonts w:ascii="Times New Roman" w:hAnsi="Times New Roman" w:cs="Times New Roman"/>
        </w:rPr>
        <w:softHyphen/>
        <w:t>вратить совершенно ненужные высотные прыжки на разминочном поле.</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Тип соревнований по преодолению препятствий.</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Поскольку составитель паркуров заранее знает, какие лошади и всадники будут принимать участие в соревнованиях, он может приблизительно определить, какие требования должны быть предъявлены к участникам. Чтобы турнир был, по возможности более интересным и разнообразным, как для зрителей, так и для участников, следует обговорить с организаторами соревнования, чтобы было проведено как можно больше конкуров разных типов, а именно таких, которые в наибольшей степени соответствуют условиям данных соревнований. При выборе типов конкуров следует учитывать такие факторы, как сос</w:t>
      </w:r>
      <w:r w:rsidRPr="00CB21AF">
        <w:rPr>
          <w:rFonts w:ascii="Times New Roman" w:hAnsi="Times New Roman" w:cs="Times New Roman"/>
        </w:rPr>
        <w:softHyphen/>
        <w:t>тояние грунта, тип и уровень участвующих лошадей, а также вкусы участников и зрителей. Рассмотрев все обстоятельства, организаторы соревнований и состави</w:t>
      </w:r>
      <w:r w:rsidRPr="00CB21AF">
        <w:rPr>
          <w:rFonts w:ascii="Times New Roman" w:hAnsi="Times New Roman" w:cs="Times New Roman"/>
        </w:rPr>
        <w:softHyphen/>
        <w:t>тель паркуров решают, какие именно типы паркуров лучше всего подхо</w:t>
      </w:r>
      <w:r w:rsidRPr="00CB21AF">
        <w:rPr>
          <w:rFonts w:ascii="Times New Roman" w:hAnsi="Times New Roman" w:cs="Times New Roman"/>
        </w:rPr>
        <w:softHyphen/>
        <w:t>дят для данных конкретных условий: на чистоту и резвость, скорост</w:t>
      </w:r>
      <w:r w:rsidRPr="00CB21AF">
        <w:rPr>
          <w:rFonts w:ascii="Times New Roman" w:hAnsi="Times New Roman" w:cs="Times New Roman"/>
        </w:rPr>
        <w:softHyphen/>
        <w:t>ные паркуры, паркуры с набором положительных очков, "По выбору", "Охотничий", эстафета, одновременное преодоление паркура двумя всадниками, "На мощность", "По шести препятствиям" и т.д. Смысл трудных конкуров в том, чтобы проверить возможности всад</w:t>
      </w:r>
      <w:r w:rsidRPr="00CB21AF">
        <w:rPr>
          <w:rFonts w:ascii="Times New Roman" w:hAnsi="Times New Roman" w:cs="Times New Roman"/>
        </w:rPr>
        <w:softHyphen/>
        <w:t>ника и лошади. Если слишком много участников пройдут такой маршрут без ошибок, это будет скучно. Если слишком мало, значит, паркур был неоправданно сложным. Во время конкуров с перепрыжкой лучше всего, когда первый круг без ошибок проходят на 3-4 участника больше, чем определено призовых мест. Если определено 6 призовых мест, то 10 участников должны отпрыгать без ошибок, чтобы перепрыжка была напря</w:t>
      </w:r>
      <w:r w:rsidRPr="00CB21AF">
        <w:rPr>
          <w:rFonts w:ascii="Times New Roman" w:hAnsi="Times New Roman" w:cs="Times New Roman"/>
        </w:rPr>
        <w:softHyphen/>
        <w:t xml:space="preserve">женной и интересной. Чтобы надежно проверить возможности всадников и лошадей, чтобы победить мог действительно самый достойный, на паркуре должны быть несколько сложных препятствий. Паркур, где поставлены всего одно или два сложных препятствия, может выиграть и не самый лучший всадник, это дело удачи. Однако трудности на паркуре должны быть "честные", без подвохов. Они состоят, например, в чередовании чухонцев и оксеров или, например, если поставить чухонец или оксер перед или (и) после канавы. Расстояние от канавы до следующего препятствия должно быть 21, 24, 27 и т.д. метров. В зависимости от класса лошадей эти сложности можно уменьшить, поставив препятствие за канавой на </w:t>
      </w:r>
      <w:smartTag w:uri="urn:schemas-microsoft-com:office:smarttags" w:element="metricconverter">
        <w:smartTagPr>
          <w:attr w:name="ProductID" w:val="2 метра"/>
        </w:smartTagPr>
        <w:r w:rsidRPr="00CB21AF">
          <w:rPr>
            <w:rFonts w:ascii="Times New Roman" w:hAnsi="Times New Roman" w:cs="Times New Roman"/>
          </w:rPr>
          <w:t>2 метра</w:t>
        </w:r>
      </w:smartTag>
      <w:r w:rsidRPr="00CB21AF">
        <w:rPr>
          <w:rFonts w:ascii="Times New Roman" w:hAnsi="Times New Roman" w:cs="Times New Roman"/>
        </w:rPr>
        <w:t xml:space="preserve"> дальше расчетного расстояния. Поскольку боль</w:t>
      </w:r>
      <w:r w:rsidRPr="00CB21AF">
        <w:rPr>
          <w:rFonts w:ascii="Times New Roman" w:hAnsi="Times New Roman" w:cs="Times New Roman"/>
        </w:rPr>
        <w:softHyphen/>
        <w:t>шинство недостаточно опытных лошадей после канавы, идут слишком настильным галопом, увеличение расстояния облегчает прыжок.</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Я не рекомендую увлекаться созданием на паркуре искусственных слож</w:t>
      </w:r>
      <w:r w:rsidRPr="00CB21AF">
        <w:rPr>
          <w:rFonts w:ascii="Times New Roman" w:hAnsi="Times New Roman" w:cs="Times New Roman"/>
        </w:rPr>
        <w:softHyphen/>
        <w:t>ностей. Есть составители маршрута, которые строят весь паркур как одну сплошную систему. Это влечет за собой ненужные трудности для всадников и лошадей, которые напрасно утомляют их. Можно построить сложный паркур со многими трудностями, и в то же время интересный, не прибегая к подобным трюкам. При составлении маршрута нужно принимать во внимание все эти обстоятельства и соображения. Если, например, в манеже в один день соби</w:t>
      </w:r>
      <w:r w:rsidRPr="00CB21AF">
        <w:rPr>
          <w:rFonts w:ascii="Times New Roman" w:hAnsi="Times New Roman" w:cs="Times New Roman"/>
        </w:rPr>
        <w:softHyphen/>
        <w:t>раются проводить три паркура, препятствия нужно распланировать так, чтобы их можно было легко перестраивать между паркурами. (См. сле</w:t>
      </w:r>
      <w:r w:rsidRPr="00CB21AF">
        <w:rPr>
          <w:rFonts w:ascii="Times New Roman" w:hAnsi="Times New Roman" w:cs="Times New Roman"/>
        </w:rPr>
        <w:softHyphen/>
        <w:t>дующие три примера: конкур легкого класса, высшего класса и конкур на время, проводимые друг за другом в манеже размером 20х60 м.). Одновременно с созданием схемы маршрутов составляется список необ</w:t>
      </w:r>
      <w:r w:rsidRPr="00CB21AF">
        <w:rPr>
          <w:rFonts w:ascii="Times New Roman" w:hAnsi="Times New Roman" w:cs="Times New Roman"/>
        </w:rPr>
        <w:softHyphen/>
        <w:t>ходимого материала для постройки препятствий, с запасными препятствиями, транспортом для быстрой их доставки в случае необходимости, а также с указанием, сколько нужно человек для постановки конкуров и их обслуживания на поле в день соревнований.</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                                                                   </w:t>
      </w:r>
      <w:smartTag w:uri="urn:schemas-microsoft-com:office:smarttags" w:element="metricconverter">
        <w:smartTagPr>
          <w:attr w:name="ProductID" w:val="60 м"/>
        </w:smartTagPr>
        <w:r w:rsidRPr="00CB21AF">
          <w:rPr>
            <w:rFonts w:ascii="Times New Roman" w:hAnsi="Times New Roman" w:cs="Times New Roman"/>
          </w:rPr>
          <w:t>60 м</w:t>
        </w:r>
      </w:smartTag>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6" o:spid="_x0000_i1027" type="#_x0000_t75" style="width:356.25pt;height:205.5pt;visibility:visible">
            <v:imagedata r:id="rId8" o:title="" gain="93623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579. Легкий класс: 9 препятствий, 10 прыжков. Перепрыжка - препятствия № 1, 2, 3, 4, 6а, 6в и 7. Манеж 60х20 м</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7" o:spid="_x0000_i1028" type="#_x0000_t75" style="width:359.25pt;height:207pt;visibility:visible">
            <v:imagedata r:id="rId9" o:title="" gain="112993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Рис. 580. </w:t>
      </w:r>
      <w:r w:rsidRPr="00CB21AF">
        <w:rPr>
          <w:rFonts w:ascii="Times New Roman" w:hAnsi="Times New Roman" w:cs="Times New Roman"/>
          <w:smallCaps/>
        </w:rPr>
        <w:t xml:space="preserve">трудный </w:t>
      </w:r>
      <w:r w:rsidRPr="00CB21AF">
        <w:rPr>
          <w:rFonts w:ascii="Times New Roman" w:hAnsi="Times New Roman" w:cs="Times New Roman"/>
        </w:rPr>
        <w:t>класс: 13 препятствий, 17 прыжков. Перепрыжка – препятствия № l, 11, 6, 5а, 5в, 5с, 10 и 9. Манеж 60х20 м</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8" o:spid="_x0000_i1029" type="#_x0000_t75" style="width:374.25pt;height:210.75pt;visibility:visible">
            <v:imagedata r:id="rId10" o:title="" gain="142470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581.  Скоростной паркур: 8 препятствий, 10 прыжков.</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Манеж 60х20 м</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Прежде, чем приступить к самой постройке паркура, этот план и ин</w:t>
      </w:r>
      <w:r w:rsidRPr="00CB21AF">
        <w:rPr>
          <w:rFonts w:ascii="Times New Roman" w:hAnsi="Times New Roman" w:cs="Times New Roman"/>
        </w:rPr>
        <w:softHyphen/>
        <w:t>формация должны быть посланы организаторам соревнований, чтобы час</w:t>
      </w:r>
      <w:r w:rsidRPr="00CB21AF">
        <w:rPr>
          <w:rFonts w:ascii="Times New Roman" w:hAnsi="Times New Roman" w:cs="Times New Roman"/>
        </w:rPr>
        <w:softHyphen/>
        <w:t>ти препятствий были заранее разложены на конкурном поле на соответ</w:t>
      </w:r>
      <w:r w:rsidRPr="00CB21AF">
        <w:rPr>
          <w:rFonts w:ascii="Times New Roman" w:hAnsi="Times New Roman" w:cs="Times New Roman"/>
        </w:rPr>
        <w:softHyphen/>
        <w:t>ствующих местах.</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Построение паркура.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Хороший инструмент облегчает работу составителя паркуров, так же, как и любую другую. Ему необходимы: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1. мерка,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2. мерная лента,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3. мерное колесо для определения дистанции,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4. план паркура с точным указанием высоты и ширины всех препятствий.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 цветной мелок, чтобы на каждой стойке отметить высоту препятст</w:t>
      </w:r>
      <w:r w:rsidRPr="00CB21AF">
        <w:rPr>
          <w:rFonts w:ascii="Times New Roman" w:hAnsi="Times New Roman" w:cs="Times New Roman"/>
        </w:rPr>
        <w:softHyphen/>
        <w:t xml:space="preserve">вия, причем для каждого паркура - своим цветом.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Это поможет сэкономить много времени и работы в том случае, если во время соревнований пре</w:t>
      </w:r>
      <w:r w:rsidRPr="00CB21AF">
        <w:rPr>
          <w:rFonts w:ascii="Times New Roman" w:hAnsi="Times New Roman" w:cs="Times New Roman"/>
        </w:rPr>
        <w:softHyphen/>
        <w:t>пятствие будет полностью разрушено. Нельзя требовать от людей, ста</w:t>
      </w:r>
      <w:r w:rsidRPr="00CB21AF">
        <w:rPr>
          <w:rFonts w:ascii="Times New Roman" w:hAnsi="Times New Roman" w:cs="Times New Roman"/>
        </w:rPr>
        <w:softHyphen/>
        <w:t>вящих препятствия, чтобы они помнили все высоты. Особенно это важно, если помощники - дилетанты, цветные отметки окажут им большую помощь.</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Перед тем, как ставить препятствия полностью, сначала ставятся только по две стойки и одна жердь, согласно их места на плане. Таким образом, можно окинуть взглядом весь паркур со сторо</w:t>
      </w:r>
      <w:r w:rsidRPr="00CB21AF">
        <w:rPr>
          <w:rFonts w:ascii="Times New Roman" w:hAnsi="Times New Roman" w:cs="Times New Roman"/>
        </w:rPr>
        <w:softHyphen/>
        <w:t>ны и промерять шагами примерное расстояние между препятствиями. При этом составитель должен учесть, что к широтным препятствиям (оксеры, канава с водой) и к системам должны быть хорошие подходы и, главное, чтобы повороты были хорошо проходимы. После каждого поворота у всадника должно быть достаточно места, чтобы подойти к следующему препятствию по прямой. Я строю паркуры так, чтобы всадник, если он правильно проходит повороты, мог проехать весь паркур в едином темпе, и чтобы ему не приходилось, из-за неудобных поворотов или рас</w:t>
      </w:r>
      <w:r w:rsidRPr="00CB21AF">
        <w:rPr>
          <w:rFonts w:ascii="Times New Roman" w:hAnsi="Times New Roman" w:cs="Times New Roman"/>
        </w:rPr>
        <w:softHyphen/>
        <w:t>стояний между препятствиями, нарушать этот темп. Паркур должен вос</w:t>
      </w:r>
      <w:r w:rsidRPr="00CB21AF">
        <w:rPr>
          <w:rFonts w:ascii="Times New Roman" w:hAnsi="Times New Roman" w:cs="Times New Roman"/>
        </w:rPr>
        <w:softHyphen/>
        <w:t>приниматься и преодолеваться как единое целое, его схема не должна вынуждать всадника изменять темп. Когда проверено, что предваритель</w:t>
      </w:r>
      <w:r w:rsidRPr="00CB21AF">
        <w:rPr>
          <w:rFonts w:ascii="Times New Roman" w:hAnsi="Times New Roman" w:cs="Times New Roman"/>
        </w:rPr>
        <w:softHyphen/>
        <w:t>ные препятствия стоят все на нужных местах и паркур будет удобен для прохождения, можно полностью ставить все препятствия. Каждое препятствие должно иметь справа красный, а слева - белый фла</w:t>
      </w:r>
      <w:r w:rsidRPr="00CB21AF">
        <w:rPr>
          <w:rFonts w:ascii="Times New Roman" w:hAnsi="Times New Roman" w:cs="Times New Roman"/>
        </w:rPr>
        <w:softHyphen/>
        <w:t>жки, между которыми оно и преодолевается. Флажки нужно ста</w:t>
      </w:r>
      <w:r w:rsidRPr="00CB21AF">
        <w:rPr>
          <w:rFonts w:ascii="Times New Roman" w:hAnsi="Times New Roman" w:cs="Times New Roman"/>
        </w:rPr>
        <w:softHyphen/>
        <w:t>вить независимо от стоек, чтобы при разрушении препятствия они ос</w:t>
      </w:r>
      <w:r w:rsidRPr="00CB21AF">
        <w:rPr>
          <w:rFonts w:ascii="Times New Roman" w:hAnsi="Times New Roman" w:cs="Times New Roman"/>
        </w:rPr>
        <w:softHyphen/>
        <w:t>тавались на месте. Эти флаги используются и для того, чтобы, скрес</w:t>
      </w:r>
      <w:r w:rsidRPr="00CB21AF">
        <w:rPr>
          <w:rFonts w:ascii="Times New Roman" w:hAnsi="Times New Roman" w:cs="Times New Roman"/>
        </w:rPr>
        <w:softHyphen/>
        <w:t>тив их перед препятствием, показать, что оно в этом паркуре закрыто. Когда первое препятствие поставлено, мерным колесом измеряют рас</w:t>
      </w:r>
      <w:r w:rsidRPr="00CB21AF">
        <w:rPr>
          <w:rFonts w:ascii="Times New Roman" w:hAnsi="Times New Roman" w:cs="Times New Roman"/>
        </w:rPr>
        <w:softHyphen/>
        <w:t>стояние от его заднего края до переднего края второго. При этом соблюдают правило, что отдельные препятствия стоят друг от дру</w:t>
      </w:r>
      <w:r w:rsidRPr="00CB21AF">
        <w:rPr>
          <w:rFonts w:ascii="Times New Roman" w:hAnsi="Times New Roman" w:cs="Times New Roman"/>
        </w:rPr>
        <w:softHyphen/>
        <w:t xml:space="preserve">га на расстоянии, кратном трем. Так как темп галопа в среднем равен </w:t>
      </w:r>
      <w:smartTag w:uri="urn:schemas-microsoft-com:office:smarttags" w:element="metricconverter">
        <w:smartTagPr>
          <w:attr w:name="ProductID" w:val="3 метрам"/>
        </w:smartTagPr>
        <w:r w:rsidRPr="00CB21AF">
          <w:rPr>
            <w:rFonts w:ascii="Times New Roman" w:hAnsi="Times New Roman" w:cs="Times New Roman"/>
          </w:rPr>
          <w:t>3 метрам</w:t>
        </w:r>
      </w:smartTag>
      <w:r w:rsidRPr="00CB21AF">
        <w:rPr>
          <w:rFonts w:ascii="Times New Roman" w:hAnsi="Times New Roman" w:cs="Times New Roman"/>
        </w:rPr>
        <w:t>, при ровной езде не будет проблем с расчетом.</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То же касается и поворотов: составитель проходит с мерным колесом точно по линии, по которой должен ехать всадник. Если он правильно проезжает углы, он подходит к следующему препятствию в расчет. Расстояния в системах измеряются мерной лентой (рулеткой), а именно: от нижней задней линии до нижней передней линии следующего препят</w:t>
      </w:r>
      <w:r w:rsidRPr="00CB21AF">
        <w:rPr>
          <w:rFonts w:ascii="Times New Roman" w:hAnsi="Times New Roman" w:cs="Times New Roman"/>
        </w:rPr>
        <w:softHyphen/>
        <w:t>ствия. (Более полно о расстояниях в системах см. раздел "Системы".) Затем на все препятствия устанавливаются ясно видные номера. Они устанавливаются справа от препятствия и выше него, чтобы всадник мог их своевременно увидеть. Номера, поставленные под препятствия, час</w:t>
      </w:r>
      <w:r w:rsidRPr="00CB21AF">
        <w:rPr>
          <w:rFonts w:ascii="Times New Roman" w:hAnsi="Times New Roman" w:cs="Times New Roman"/>
        </w:rPr>
        <w:softHyphen/>
        <w:t>то замечаются всадником слишком поздно и практически приносят поль</w:t>
      </w:r>
      <w:r w:rsidRPr="00CB21AF">
        <w:rPr>
          <w:rFonts w:ascii="Times New Roman" w:hAnsi="Times New Roman" w:cs="Times New Roman"/>
        </w:rPr>
        <w:softHyphen/>
        <w:t>зу только при осмотре паркура.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Вся длина паркура измеряется после того, как шаг за шагом будут построены все препятствия. Расстояние от линии старта до первого пре</w:t>
      </w:r>
      <w:r w:rsidRPr="00CB21AF">
        <w:rPr>
          <w:rFonts w:ascii="Times New Roman" w:hAnsi="Times New Roman" w:cs="Times New Roman"/>
        </w:rPr>
        <w:softHyphen/>
        <w:t xml:space="preserve">пятствия должно быть не больше 25 и не меньше </w:t>
      </w:r>
      <w:smartTag w:uri="urn:schemas-microsoft-com:office:smarttags" w:element="metricconverter">
        <w:smartTagPr>
          <w:attr w:name="ProductID" w:val="6 метров"/>
        </w:smartTagPr>
        <w:r w:rsidRPr="00CB21AF">
          <w:rPr>
            <w:rFonts w:ascii="Times New Roman" w:hAnsi="Times New Roman" w:cs="Times New Roman"/>
          </w:rPr>
          <w:t>6 метров</w:t>
        </w:r>
      </w:smartTag>
      <w:r w:rsidRPr="00CB21AF">
        <w:rPr>
          <w:rFonts w:ascii="Times New Roman" w:hAnsi="Times New Roman" w:cs="Times New Roman"/>
        </w:rPr>
        <w:t>, от послед</w:t>
      </w:r>
      <w:r w:rsidRPr="00CB21AF">
        <w:rPr>
          <w:rFonts w:ascii="Times New Roman" w:hAnsi="Times New Roman" w:cs="Times New Roman"/>
        </w:rPr>
        <w:softHyphen/>
        <w:t>него препятствия до финиша также должно быть не больше 25 и не мень</w:t>
      </w:r>
      <w:r w:rsidRPr="00CB21AF">
        <w:rPr>
          <w:rFonts w:ascii="Times New Roman" w:hAnsi="Times New Roman" w:cs="Times New Roman"/>
        </w:rPr>
        <w:softHyphen/>
        <w:t xml:space="preserve">ше </w:t>
      </w:r>
      <w:smartTag w:uri="urn:schemas-microsoft-com:office:smarttags" w:element="metricconverter">
        <w:smartTagPr>
          <w:attr w:name="ProductID" w:val="15 метров"/>
        </w:smartTagPr>
        <w:r w:rsidRPr="00CB21AF">
          <w:rPr>
            <w:rFonts w:ascii="Times New Roman" w:hAnsi="Times New Roman" w:cs="Times New Roman"/>
          </w:rPr>
          <w:t>15 метров</w:t>
        </w:r>
      </w:smartTag>
      <w:r w:rsidRPr="00CB21AF">
        <w:rPr>
          <w:rFonts w:ascii="Times New Roman" w:hAnsi="Times New Roman" w:cs="Times New Roman"/>
        </w:rPr>
        <w:t>.</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Эти расстояния складываются с расстояниями между отдельными препят</w:t>
      </w:r>
      <w:r w:rsidRPr="00CB21AF">
        <w:rPr>
          <w:rFonts w:ascii="Times New Roman" w:hAnsi="Times New Roman" w:cs="Times New Roman"/>
        </w:rPr>
        <w:softHyphen/>
        <w:t>ствиями, отмеренными при их установке мерным колесом. Сумма даст общую дистанцию паркура. (Казалось бы, к этому еще нужно прибавить и ширину широтных препятствий. Однако, поскольку дистанция измеряется только для определения времени, ширина этих препятствий практически не играет роли, поскольку на прыжке лошадь преодолевает пространст</w:t>
      </w:r>
      <w:r w:rsidRPr="00CB21AF">
        <w:rPr>
          <w:rFonts w:ascii="Times New Roman" w:hAnsi="Times New Roman" w:cs="Times New Roman"/>
        </w:rPr>
        <w:softHyphen/>
        <w:t>во быстрее, чем на галопе.) Таким же образом измеряется и маршрут для перепрыжки, в которой должно быть не менее 6 препятствий. Нормальная дистанция паркура должна быть примерно равна количеству препятствий, умноженному на 60. Если, например, на паркуре установ</w:t>
      </w:r>
      <w:r w:rsidRPr="00CB21AF">
        <w:rPr>
          <w:rFonts w:ascii="Times New Roman" w:hAnsi="Times New Roman" w:cs="Times New Roman"/>
        </w:rPr>
        <w:softHyphen/>
        <w:t xml:space="preserve">лено 10 препятствий, он должен быть не длиннее </w:t>
      </w:r>
      <w:smartTag w:uri="urn:schemas-microsoft-com:office:smarttags" w:element="metricconverter">
        <w:smartTagPr>
          <w:attr w:name="ProductID" w:val="600 м"/>
        </w:smartTagPr>
        <w:r w:rsidRPr="00CB21AF">
          <w:rPr>
            <w:rFonts w:ascii="Times New Roman" w:hAnsi="Times New Roman" w:cs="Times New Roman"/>
          </w:rPr>
          <w:t>600 м</w:t>
        </w:r>
      </w:smartTag>
      <w:r w:rsidRPr="00CB21AF">
        <w:rPr>
          <w:rFonts w:ascii="Times New Roman" w:hAnsi="Times New Roman" w:cs="Times New Roman"/>
        </w:rPr>
        <w:t>. Это только верхняя граница, действительная длина паркура зависит от типа со</w:t>
      </w:r>
      <w:r w:rsidRPr="00CB21AF">
        <w:rPr>
          <w:rFonts w:ascii="Times New Roman" w:hAnsi="Times New Roman" w:cs="Times New Roman"/>
        </w:rPr>
        <w:softHyphen/>
        <w:t xml:space="preserve">ревнований и класса лошадей. Маршрут для молодых лошадей не должен быть длиннее </w:t>
      </w:r>
      <w:smartTag w:uri="urn:schemas-microsoft-com:office:smarttags" w:element="metricconverter">
        <w:smartTagPr>
          <w:attr w:name="ProductID" w:val="500 м"/>
        </w:smartTagPr>
        <w:r w:rsidRPr="00CB21AF">
          <w:rPr>
            <w:rFonts w:ascii="Times New Roman" w:hAnsi="Times New Roman" w:cs="Times New Roman"/>
          </w:rPr>
          <w:t>500 м</w:t>
        </w:r>
      </w:smartTag>
      <w:r w:rsidRPr="00CB21AF">
        <w:rPr>
          <w:rFonts w:ascii="Times New Roman" w:hAnsi="Times New Roman" w:cs="Times New Roman"/>
        </w:rPr>
        <w:t>, поскольку они в основной своей массе еще недо</w:t>
      </w:r>
      <w:r w:rsidRPr="00CB21AF">
        <w:rPr>
          <w:rFonts w:ascii="Times New Roman" w:hAnsi="Times New Roman" w:cs="Times New Roman"/>
        </w:rPr>
        <w:softHyphen/>
        <w:t>статочно физически развиты, чтобы пройти более длинный паркур в едином темпе. На собственном опыте я убедился, что большое преимущество имеет тот составитель паркуров, который может составить паркур заранее в мас</w:t>
      </w:r>
      <w:r w:rsidRPr="00CB21AF">
        <w:rPr>
          <w:rFonts w:ascii="Times New Roman" w:hAnsi="Times New Roman" w:cs="Times New Roman"/>
        </w:rPr>
        <w:softHyphen/>
        <w:t>штабе из миниатюрных препятствий. Таким образом, он может заранее при</w:t>
      </w:r>
      <w:r w:rsidRPr="00CB21AF">
        <w:rPr>
          <w:rFonts w:ascii="Times New Roman" w:hAnsi="Times New Roman" w:cs="Times New Roman"/>
        </w:rPr>
        <w:softHyphen/>
        <w:t>кинуть общий вид паркура и сэкономить много времени.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На листе фанеры или подобного материала в масштабе 1:50 или 1:100 изображается паркур, лучше всего это делать мелом, который легко стирается. Вместо препятствий можно ставить деревянные чурочки со</w:t>
      </w:r>
      <w:r w:rsidRPr="00CB21AF">
        <w:rPr>
          <w:rFonts w:ascii="Times New Roman" w:hAnsi="Times New Roman" w:cs="Times New Roman"/>
        </w:rPr>
        <w:softHyphen/>
        <w:t>ответствующих масштабу размеров или подходящие по размеру спичеч</w:t>
      </w:r>
      <w:r w:rsidRPr="00CB21AF">
        <w:rPr>
          <w:rFonts w:ascii="Times New Roman" w:hAnsi="Times New Roman" w:cs="Times New Roman"/>
        </w:rPr>
        <w:softHyphen/>
        <w:t>ные коробки. Так можно поставить миниатюрный паркур в простой фор</w:t>
      </w:r>
      <w:r w:rsidRPr="00CB21AF">
        <w:rPr>
          <w:rFonts w:ascii="Times New Roman" w:hAnsi="Times New Roman" w:cs="Times New Roman"/>
        </w:rPr>
        <w:softHyphen/>
        <w:t xml:space="preserve">ме. Если же есть время и желание, можно изготовить маленькое конкурное поле с искусственной зеленой травой и миниатюрными копиями препятствий.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Если составитель маршрута удовлетворен своей работой, он проклады</w:t>
      </w:r>
      <w:r w:rsidRPr="00CB21AF">
        <w:rPr>
          <w:rFonts w:ascii="Times New Roman" w:hAnsi="Times New Roman" w:cs="Times New Roman"/>
        </w:rPr>
        <w:softHyphen/>
        <w:t>вает по всему маршруту, от старта до финиша бечевку, длина ее из</w:t>
      </w:r>
      <w:r w:rsidRPr="00CB21AF">
        <w:rPr>
          <w:rFonts w:ascii="Times New Roman" w:hAnsi="Times New Roman" w:cs="Times New Roman"/>
        </w:rPr>
        <w:softHyphen/>
        <w:t>меряется, и умножается в соответствии масштабу. Так можно заранее узнать длину паркура, при этом можно высчитать норму времени и пре</w:t>
      </w:r>
      <w:r w:rsidRPr="00CB21AF">
        <w:rPr>
          <w:rFonts w:ascii="Times New Roman" w:hAnsi="Times New Roman" w:cs="Times New Roman"/>
        </w:rPr>
        <w:softHyphen/>
        <w:t>дельное время и в день соревнований не измерять дистанцию мерным ко</w:t>
      </w:r>
      <w:r w:rsidRPr="00CB21AF">
        <w:rPr>
          <w:rFonts w:ascii="Times New Roman" w:hAnsi="Times New Roman" w:cs="Times New Roman"/>
        </w:rPr>
        <w:softHyphen/>
        <w:t>лесом.</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Преодоление паркура по обязательному маршруту.</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Маршрут движения должен делать паркур более интересным. Преодоле</w:t>
      </w:r>
      <w:r w:rsidRPr="00CB21AF">
        <w:rPr>
          <w:rFonts w:ascii="Times New Roman" w:hAnsi="Times New Roman" w:cs="Times New Roman"/>
        </w:rPr>
        <w:softHyphen/>
        <w:t>ние препятствий по кругу и по диагонали устарело и не интересно, как для всадников, так и для зрителей. Частые перемены направления делают паркур более интересным и полезным в смысле приобретения опыта для лошадей и всадников, однако повороты и заходы на пре</w:t>
      </w:r>
      <w:r w:rsidRPr="00CB21AF">
        <w:rPr>
          <w:rFonts w:ascii="Times New Roman" w:hAnsi="Times New Roman" w:cs="Times New Roman"/>
        </w:rPr>
        <w:softHyphen/>
        <w:t>пятствия должны быть удобными, особенно для молодых лошадей. Составитель паркура может сделать маршрут движения обязательным на всей дистанции или на ее части. В этом случае всадник должен двигаться по паркуру строго по предписанному пути. По этой же ли</w:t>
      </w:r>
      <w:r w:rsidRPr="00CB21AF">
        <w:rPr>
          <w:rFonts w:ascii="Times New Roman" w:hAnsi="Times New Roman" w:cs="Times New Roman"/>
        </w:rPr>
        <w:softHyphen/>
        <w:t>нии высчитывается и длина маршрута.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Предписанный путь не позволяет всаднику пытаться неправильно прохо</w:t>
      </w:r>
      <w:r w:rsidRPr="00CB21AF">
        <w:rPr>
          <w:rFonts w:ascii="Times New Roman" w:hAnsi="Times New Roman" w:cs="Times New Roman"/>
        </w:rPr>
        <w:softHyphen/>
        <w:t>дить повороты и плохо подводить лошадь к следующему препятствию, но, в то же время, заставляет всадника работать головой. Если он нарушает предписан</w:t>
      </w:r>
      <w:r w:rsidRPr="00CB21AF">
        <w:rPr>
          <w:rFonts w:ascii="Times New Roman" w:hAnsi="Times New Roman" w:cs="Times New Roman"/>
        </w:rPr>
        <w:softHyphen/>
        <w:t>ный маршрут, его снимают с соревнований. Это, к тому же, сокращает время проведения соревнований, кажущихся из-за большого количества участников бесконечными.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Вместо насыпной линии можно применять пирамидки-ограничители. При прохождении поворотов всадник должен их объезжать. Это заставляет его правильно проходить повороты, что особенно важно перед систе</w:t>
      </w:r>
      <w:r w:rsidRPr="00CB21AF">
        <w:rPr>
          <w:rFonts w:ascii="Times New Roman" w:hAnsi="Times New Roman" w:cs="Times New Roman"/>
        </w:rPr>
        <w:softHyphen/>
        <w:t>мами. Всадник, объехавший ограничитель не с той стороны, исключа</w:t>
      </w:r>
      <w:r w:rsidRPr="00CB21AF">
        <w:rPr>
          <w:rFonts w:ascii="Times New Roman" w:hAnsi="Times New Roman" w:cs="Times New Roman"/>
        </w:rPr>
        <w:softHyphen/>
        <w:t>ется из соревнований; если он свалит ограничитель, ему начисляются штрафные очки.</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Определение нормы времени.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Когда известна точная длина маршрута, определяется норма времени, в течение которой всадник должен пройти паркур.</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1. В соревнованиях для молодых лошадей скорость движения не более 300 м/мин.</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2. Паркуры средней сложности преодолеваются со скоростью 350 м/мин.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3. Паркуры большой сложности должны преодолеваться со скоростью не более 375 м/мин.</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Чрезвычайно важно, чтобы различные типы и классы паркуров преодоле</w:t>
      </w:r>
      <w:r w:rsidRPr="00CB21AF">
        <w:rPr>
          <w:rFonts w:ascii="Times New Roman" w:hAnsi="Times New Roman" w:cs="Times New Roman"/>
        </w:rPr>
        <w:softHyphen/>
        <w:t>вались именно с той скоростью, которая лучше всего им соответствует. Лошадь постепенно совершенствуется и, приобретая с возрастом опыт, переходит шаг за шагом в более высокий класс, соответственно, преодолевает конкуры со все большей резвостью. Иногда соревнования для начинающих с первого круга проводят на чистоту и резвость. Если всад</w:t>
      </w:r>
      <w:r w:rsidRPr="00CB21AF">
        <w:rPr>
          <w:rFonts w:ascii="Times New Roman" w:hAnsi="Times New Roman" w:cs="Times New Roman"/>
        </w:rPr>
        <w:softHyphen/>
        <w:t>ник хочет попасть на призовое место - а он должен этого желать, ес</w:t>
      </w:r>
      <w:r w:rsidRPr="00CB21AF">
        <w:rPr>
          <w:rFonts w:ascii="Times New Roman" w:hAnsi="Times New Roman" w:cs="Times New Roman"/>
        </w:rPr>
        <w:softHyphen/>
        <w:t>ли он хочет, чтобы его лошадь была квалифицирована и переведена в более высокий класс, - ему приходится преодолевать маленькие паркуры с резвостью скачки. Эта неправильная система уже с самого начала под</w:t>
      </w:r>
      <w:r w:rsidRPr="00CB21AF">
        <w:rPr>
          <w:rFonts w:ascii="Times New Roman" w:hAnsi="Times New Roman" w:cs="Times New Roman"/>
        </w:rPr>
        <w:softHyphen/>
        <w:t>готовки делает движение лошади настильным, переводит ее "на перед" и прививает привычку к "бреющим" прыжкам. Даже если лошадь получила хорошую первоначальную подготовку и начала прыгать в хорошем стиле, то в погоне за секундами это скоро изменится, - скорее, чем правильный стиль прыжка закрепится, и скорее, чем лошадь будет в состоянии пры</w:t>
      </w:r>
      <w:r w:rsidRPr="00CB21AF">
        <w:rPr>
          <w:rFonts w:ascii="Times New Roman" w:hAnsi="Times New Roman" w:cs="Times New Roman"/>
        </w:rPr>
        <w:softHyphen/>
        <w:t>гать и скоростные маршруты в хорошем стиле.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Организаторы соревнований должны бы брать пример с Англии и Ирландии, где соревнова</w:t>
      </w:r>
      <w:r w:rsidRPr="00CB21AF">
        <w:rPr>
          <w:rFonts w:ascii="Times New Roman" w:hAnsi="Times New Roman" w:cs="Times New Roman"/>
        </w:rPr>
        <w:softHyphen/>
        <w:t>ния для молодых лошадей и всадников проводятся таким образом, что они имеют возможность прыгать в прекрасном стиле и переходить постепенно в более вы</w:t>
      </w:r>
      <w:r w:rsidRPr="00CB21AF">
        <w:rPr>
          <w:rFonts w:ascii="Times New Roman" w:hAnsi="Times New Roman" w:cs="Times New Roman"/>
        </w:rPr>
        <w:softHyphen/>
        <w:t>сокие классы.</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Там соревнования для начинающих не проводятся на время. Если, напри</w:t>
      </w:r>
      <w:r w:rsidRPr="00CB21AF">
        <w:rPr>
          <w:rFonts w:ascii="Times New Roman" w:hAnsi="Times New Roman" w:cs="Times New Roman"/>
        </w:rPr>
        <w:softHyphen/>
        <w:t>мер, десять всадников заканчивают паркур без штрафных очков, они преодолевают еще один сокращенный паркур с более высокими препятст</w:t>
      </w:r>
      <w:r w:rsidRPr="00CB21AF">
        <w:rPr>
          <w:rFonts w:ascii="Times New Roman" w:hAnsi="Times New Roman" w:cs="Times New Roman"/>
        </w:rPr>
        <w:softHyphen/>
        <w:t>виями. Если его без штрафных пройдут, например, пять лошадей, первые пять денежных призов складываются и делятся между ними поровну. Только на конкурах сложного класса первая и вторая перепрыжки прово</w:t>
      </w:r>
      <w:r w:rsidRPr="00CB21AF">
        <w:rPr>
          <w:rFonts w:ascii="Times New Roman" w:hAnsi="Times New Roman" w:cs="Times New Roman"/>
        </w:rPr>
        <w:softHyphen/>
        <w:t>дятся на резвость.</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Я твердо убежден, что это - единственный путь правильной подготовки молодых лошадей и всадников и постепенного повышения квалификации их для участия в сложных конкурах. Таким образом, исключается возможность, что лошадь научится "скакать" раньше, чем она научится правильно двигаться.</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Норма времени – предельное время.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Я предпочитаю проводить конкуры с нормой времени и предельно до</w:t>
      </w:r>
      <w:r w:rsidRPr="00CB21AF">
        <w:rPr>
          <w:rFonts w:ascii="Times New Roman" w:hAnsi="Times New Roman" w:cs="Times New Roman"/>
        </w:rPr>
        <w:softHyphen/>
        <w:t>пустимым временем. При этом всадники приучаются ехать в темпе, определенном условиями соревнований и не терять напрасно времени. Это поможет им впоследствии успешно выступать в сложных конкурах, где норма времени очень жесткая и просроченная секунда часто сто</w:t>
      </w:r>
      <w:r w:rsidRPr="00CB21AF">
        <w:rPr>
          <w:rFonts w:ascii="Times New Roman" w:hAnsi="Times New Roman" w:cs="Times New Roman"/>
        </w:rPr>
        <w:softHyphen/>
        <w:t>ит победы.</w:t>
      </w:r>
    </w:p>
    <w:p w:rsidR="00324AEC" w:rsidRPr="00CB21AF" w:rsidRDefault="00324AEC" w:rsidP="00D81B18">
      <w:pPr>
        <w:spacing w:line="240" w:lineRule="auto"/>
        <w:ind w:left="0" w:firstLine="709"/>
        <w:jc w:val="both"/>
        <w:rPr>
          <w:rFonts w:ascii="Times New Roman" w:hAnsi="Times New Roman" w:cs="Times New Roman"/>
          <w:u w:val="single"/>
        </w:rPr>
      </w:pPr>
    </w:p>
    <w:p w:rsidR="00324AEC" w:rsidRPr="00CB21AF" w:rsidRDefault="00324AEC" w:rsidP="00D81B18">
      <w:pPr>
        <w:spacing w:line="240" w:lineRule="auto"/>
        <w:ind w:left="0" w:firstLine="709"/>
        <w:jc w:val="both"/>
        <w:rPr>
          <w:rFonts w:ascii="Times New Roman" w:hAnsi="Times New Roman" w:cs="Times New Roman"/>
          <w:u w:val="single"/>
        </w:rPr>
      </w:pPr>
      <w:r w:rsidRPr="00CB21AF">
        <w:rPr>
          <w:rFonts w:ascii="Times New Roman" w:hAnsi="Times New Roman" w:cs="Times New Roman"/>
          <w:u w:val="single"/>
        </w:rPr>
        <w:t>Норма времени: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Если скорость движения по маршруту - 300 м/мин. и дистанция - </w:t>
      </w:r>
      <w:smartTag w:uri="urn:schemas-microsoft-com:office:smarttags" w:element="metricconverter">
        <w:smartTagPr>
          <w:attr w:name="ProductID" w:val="600 м"/>
        </w:smartTagPr>
        <w:r w:rsidRPr="00CB21AF">
          <w:rPr>
            <w:rFonts w:ascii="Times New Roman" w:hAnsi="Times New Roman" w:cs="Times New Roman"/>
          </w:rPr>
          <w:t>600 м</w:t>
        </w:r>
      </w:smartTag>
      <w:r w:rsidRPr="00CB21AF">
        <w:rPr>
          <w:rFonts w:ascii="Times New Roman" w:hAnsi="Times New Roman" w:cs="Times New Roman"/>
        </w:rPr>
        <w:t>, то норма времени будет равна 2 минутам. На конкурах лег</w:t>
      </w:r>
      <w:r w:rsidRPr="00CB21AF">
        <w:rPr>
          <w:rFonts w:ascii="Times New Roman" w:hAnsi="Times New Roman" w:cs="Times New Roman"/>
        </w:rPr>
        <w:softHyphen/>
        <w:t>кого класса обычно добавляют пару секунд, чтобы всадники не спе</w:t>
      </w:r>
      <w:r w:rsidRPr="00CB21AF">
        <w:rPr>
          <w:rFonts w:ascii="Times New Roman" w:hAnsi="Times New Roman" w:cs="Times New Roman"/>
        </w:rPr>
        <w:softHyphen/>
        <w:t>шили и не заторапливали лошадей. За превышение нормы времени всадники штрафуются 0,25 штрафными очками за каждую секунду.</w:t>
      </w:r>
    </w:p>
    <w:p w:rsidR="00324AEC" w:rsidRPr="00CB21AF" w:rsidRDefault="00324AEC" w:rsidP="00D81B18">
      <w:pPr>
        <w:spacing w:line="240" w:lineRule="auto"/>
        <w:ind w:left="0" w:firstLine="709"/>
        <w:jc w:val="both"/>
        <w:rPr>
          <w:rFonts w:ascii="Times New Roman" w:hAnsi="Times New Roman" w:cs="Times New Roman"/>
          <w:u w:val="single"/>
        </w:rPr>
      </w:pPr>
      <w:r w:rsidRPr="00CB21AF">
        <w:rPr>
          <w:rFonts w:ascii="Times New Roman" w:hAnsi="Times New Roman" w:cs="Times New Roman"/>
          <w:u w:val="single"/>
        </w:rPr>
        <w:t>Предельно допустимое время: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Предельное время - это время, которое всадник не имеет права пре</w:t>
      </w:r>
      <w:r w:rsidRPr="00CB21AF">
        <w:rPr>
          <w:rFonts w:ascii="Times New Roman" w:hAnsi="Times New Roman" w:cs="Times New Roman"/>
        </w:rPr>
        <w:softHyphen/>
        <w:t>вышать на паркуре. Во всех видах соревнований оно равно удвоенному контрольному времени, в нашем примере - 4 минутам. Всадник, превы</w:t>
      </w:r>
      <w:r w:rsidRPr="00CB21AF">
        <w:rPr>
          <w:rFonts w:ascii="Times New Roman" w:hAnsi="Times New Roman" w:cs="Times New Roman"/>
        </w:rPr>
        <w:softHyphen/>
        <w:t>сивший эту границу, дисквалифицируется.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Если предел времени вводится уже на соревнованиях легкого класса, это позволяет избежать такой ситуации, когда всадник, хотя и про</w:t>
      </w:r>
      <w:r w:rsidRPr="00CB21AF">
        <w:rPr>
          <w:rFonts w:ascii="Times New Roman" w:hAnsi="Times New Roman" w:cs="Times New Roman"/>
        </w:rPr>
        <w:softHyphen/>
        <w:t>шедший маршрут без ошибок, но переводивший лошадь в рысь в каждом углу и делавший большие заезды, имеет тот же результат, что и всад</w:t>
      </w:r>
      <w:r w:rsidRPr="00CB21AF">
        <w:rPr>
          <w:rFonts w:ascii="Times New Roman" w:hAnsi="Times New Roman" w:cs="Times New Roman"/>
        </w:rPr>
        <w:softHyphen/>
        <w:t>ник, прошедший маршрут без штрафных очков и ровно.</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Эскиз паркура.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Используя все вышеприведенные указания, составляется эскиз паркура. На схеме и в тексте должны быть указаны следующие данные: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1. Номер соревнований;</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2. как судятся соревнования (по какой таблице);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З. дистанция;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4. скорость движения;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 норма времени, предельно допустимое время;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6. количество препятствий и количество прыжков;</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7. старт и финиш, вход на конкурное поле и выход с него;</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8. обязательные линии движения, маркеры- ограничители;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9. стрелки, указывающие направление прыжка;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10. если препятствие преодолевается с обеих сторон, две стрелки;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11. препятствия, предусмотренные для перепрыжки: их количество и номера, обязательный маршрут движения, ограничители, время;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12. места для судей и секундометристов.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Для каждых соревнований изготавливаются несколько схем паркура, для судей, для составителя, одна из схем должна быть защищена от влаги - для разминочного поля. На разминочном поле схе</w:t>
      </w:r>
      <w:r w:rsidRPr="00CB21AF">
        <w:rPr>
          <w:rFonts w:ascii="Times New Roman" w:hAnsi="Times New Roman" w:cs="Times New Roman"/>
        </w:rPr>
        <w:softHyphen/>
        <w:t>ма вывешивается, по меньшей мере, за час до начала соревнований. Затем паркур принимает главный судья, он проверяет высоту и ширину препятствий, соответствие длины маршрута норме времени. Только после этого паркур открывается для осмотра. В Англии и Ирландии всадникам, выступающим на молодых лошадях, раз</w:t>
      </w:r>
      <w:r w:rsidRPr="00CB21AF">
        <w:rPr>
          <w:rFonts w:ascii="Times New Roman" w:hAnsi="Times New Roman" w:cs="Times New Roman"/>
        </w:rPr>
        <w:softHyphen/>
        <w:t>решается осматривать паркур верхом. Это помогает молодым лошадям освоиться в незна</w:t>
      </w:r>
      <w:r w:rsidRPr="00CB21AF">
        <w:rPr>
          <w:rFonts w:ascii="Times New Roman" w:hAnsi="Times New Roman" w:cs="Times New Roman"/>
        </w:rPr>
        <w:softHyphen/>
        <w:t>комой обстановке. В конце концов, соревнования для молодых лошадей проводятся для того, чтобы учить их и постепенно готовить к решению более сложных задач.</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Составление паркуров для соревнований в манеже.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Для составления паркура в манеже выполняется вся та подготови</w:t>
      </w:r>
      <w:r w:rsidRPr="00CB21AF">
        <w:rPr>
          <w:rFonts w:ascii="Times New Roman" w:hAnsi="Times New Roman" w:cs="Times New Roman"/>
        </w:rPr>
        <w:softHyphen/>
        <w:t>тельная работа, что делалась при составлении паркура для соревнований на открытой площадке. Но постройка паркура в манеже - дело более сложное из-за ограниченности пространства. По этой причине нужно исполь</w:t>
      </w:r>
      <w:r w:rsidRPr="00CB21AF">
        <w:rPr>
          <w:rFonts w:ascii="Times New Roman" w:hAnsi="Times New Roman" w:cs="Times New Roman"/>
        </w:rPr>
        <w:softHyphen/>
        <w:t>зовать каждый квадратный метр площади. Составитель должен подойти к делу со всей тщательностью, поскольку на ограниченном пространстве, если паркур поставлен плохо, всадники вынуждены вести лошадей по таким крутым траекториям, что это может привести к травмам или закидкам, что может испортить лошадь. По этой причине я избегаю ставить скоростные паркуры в маленьких манежах, это перегружает путовые и скакательные суставы лошадей и, очевидно, что много поворотов на ограниченном пространстве и на высокой ско</w:t>
      </w:r>
      <w:r w:rsidRPr="00CB21AF">
        <w:rPr>
          <w:rFonts w:ascii="Times New Roman" w:hAnsi="Times New Roman" w:cs="Times New Roman"/>
        </w:rPr>
        <w:softHyphen/>
        <w:t>рости будут вынуждать всадника резко действовать поводом. Чем меньше манеж, тем труднее поставить в нем интересный паркур, чтобы в то же время оставалось достаточно места для хорошего за</w:t>
      </w:r>
      <w:r w:rsidRPr="00CB21AF">
        <w:rPr>
          <w:rFonts w:ascii="Times New Roman" w:hAnsi="Times New Roman" w:cs="Times New Roman"/>
        </w:rPr>
        <w:softHyphen/>
        <w:t>езда на каждое отдельное препятствие, чтобы всадник мог хорошо про</w:t>
      </w:r>
      <w:r w:rsidRPr="00CB21AF">
        <w:rPr>
          <w:rFonts w:ascii="Times New Roman" w:hAnsi="Times New Roman" w:cs="Times New Roman"/>
        </w:rPr>
        <w:softHyphen/>
        <w:t>ходить углы, и ему не приходилось нарушать равномерность движения по маршруту. Независимо от размеров манежа всадник должен иметь не менее трех темпов для движения по прямой перед каждым препятствием. Вдоль стенок манежа нужно по возможности оставлять больше места, концентрируя препятствия в центре манежа. Это облегчает планиро</w:t>
      </w:r>
      <w:r w:rsidRPr="00CB21AF">
        <w:rPr>
          <w:rFonts w:ascii="Times New Roman" w:hAnsi="Times New Roman" w:cs="Times New Roman"/>
        </w:rPr>
        <w:softHyphen/>
        <w:t>вание линий захода. Если другого выхода нет, должна быть занята только одна длинная стенка.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Системы ставятся только по диагоналям или по длинным стенкам. Для захода на систему у всадника должно быть, по меньшей мере, четыре темпа по прямой. Если всадник хорошо заезжает в уг</w:t>
      </w:r>
      <w:r w:rsidRPr="00CB21AF">
        <w:rPr>
          <w:rFonts w:ascii="Times New Roman" w:hAnsi="Times New Roman" w:cs="Times New Roman"/>
        </w:rPr>
        <w:softHyphen/>
        <w:t>лы, он сможет хорошо выйти и на тройную систему. При постановке систем в манеже следует учитывать, что ни одна лошадь не может пройти угол резвее 250 м/мин., независимо от того, какая скорость движения определена для этого паркура. Поэтому, если скорость движения по условиям соревнований 300 или 350 м/мин, всадник после прохождения угла должен не принимать ло</w:t>
      </w:r>
      <w:r w:rsidRPr="00CB21AF">
        <w:rPr>
          <w:rFonts w:ascii="Times New Roman" w:hAnsi="Times New Roman" w:cs="Times New Roman"/>
        </w:rPr>
        <w:softHyphen/>
        <w:t>шадь, а как можно сильнее высылать ее вперед, чтобы на оставших</w:t>
      </w:r>
      <w:r w:rsidRPr="00CB21AF">
        <w:rPr>
          <w:rFonts w:ascii="Times New Roman" w:hAnsi="Times New Roman" w:cs="Times New Roman"/>
        </w:rPr>
        <w:softHyphen/>
        <w:t>ся до системы четырех темпах вновь достигнуть скорости в 300 или 350 м/мин. Если он может сделать это и, кроме того, поддерживать необходимую скорость движения при преодолении системы, тогда рас</w:t>
      </w:r>
      <w:r w:rsidRPr="00CB21AF">
        <w:rPr>
          <w:rFonts w:ascii="Times New Roman" w:hAnsi="Times New Roman" w:cs="Times New Roman"/>
        </w:rPr>
        <w:softHyphen/>
        <w:t>стояния в системах будут для него удобными. Поэтому-то на крупных международных турнирах, проводимых в мане</w:t>
      </w:r>
      <w:r w:rsidRPr="00CB21AF">
        <w:rPr>
          <w:rFonts w:ascii="Times New Roman" w:hAnsi="Times New Roman" w:cs="Times New Roman"/>
        </w:rPr>
        <w:softHyphen/>
        <w:t>жах, системы являются показателем мастерства и скорости реакции ло</w:t>
      </w:r>
      <w:r w:rsidRPr="00CB21AF">
        <w:rPr>
          <w:rFonts w:ascii="Times New Roman" w:hAnsi="Times New Roman" w:cs="Times New Roman"/>
        </w:rPr>
        <w:softHyphen/>
        <w:t>шадей и всадников. Интересно смотреть, как уверенно решают эти задачи опытные всадники. Они умудряются проходить паркур, уклады</w:t>
      </w:r>
      <w:r w:rsidRPr="00CB21AF">
        <w:rPr>
          <w:rFonts w:ascii="Times New Roman" w:hAnsi="Times New Roman" w:cs="Times New Roman"/>
        </w:rPr>
        <w:softHyphen/>
        <w:t>ваясь в жесткую норму времени и сохраняя при этом равномерный темп движения. Именно поэтому они могут преодолевать широкие оксеры и системы с большими расстояниями между препятствиями на та</w:t>
      </w:r>
      <w:r w:rsidRPr="00CB21AF">
        <w:rPr>
          <w:rFonts w:ascii="Times New Roman" w:hAnsi="Times New Roman" w:cs="Times New Roman"/>
        </w:rPr>
        <w:softHyphen/>
        <w:t>ком ограниченном пространстве.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У молодых лошадей и всадников еще нет такого опыта. От них нельзя требовать, чтобы они проходили углы на галопе с сохранением равнове</w:t>
      </w:r>
      <w:r w:rsidRPr="00CB21AF">
        <w:rPr>
          <w:rFonts w:ascii="Times New Roman" w:hAnsi="Times New Roman" w:cs="Times New Roman"/>
        </w:rPr>
        <w:softHyphen/>
        <w:t>сия и затем энергично восстанавливали темп на нескольких махах гало</w:t>
      </w:r>
      <w:r w:rsidRPr="00CB21AF">
        <w:rPr>
          <w:rFonts w:ascii="Times New Roman" w:hAnsi="Times New Roman" w:cs="Times New Roman"/>
        </w:rPr>
        <w:softHyphen/>
        <w:t>па. Большинство молодых лошадей замедляются в углах и подходят к системам на меньшей скорости, чем на открытой площадке. Поэтому, ставя конкур для начинающих в манеже, я сокращаю расстояния в сис</w:t>
      </w:r>
      <w:r w:rsidRPr="00CB21AF">
        <w:rPr>
          <w:rFonts w:ascii="Times New Roman" w:hAnsi="Times New Roman" w:cs="Times New Roman"/>
        </w:rPr>
        <w:softHyphen/>
        <w:t xml:space="preserve">темах на </w:t>
      </w:r>
      <w:smartTag w:uri="urn:schemas-microsoft-com:office:smarttags" w:element="metricconverter">
        <w:smartTagPr>
          <w:attr w:name="ProductID" w:val="30 см"/>
        </w:smartTagPr>
        <w:r w:rsidRPr="00CB21AF">
          <w:rPr>
            <w:rFonts w:ascii="Times New Roman" w:hAnsi="Times New Roman" w:cs="Times New Roman"/>
          </w:rPr>
          <w:t>30 см</w:t>
        </w:r>
      </w:smartTag>
      <w:r w:rsidRPr="00CB21AF">
        <w:rPr>
          <w:rFonts w:ascii="Times New Roman" w:hAnsi="Times New Roman" w:cs="Times New Roman"/>
        </w:rPr>
        <w:t>. В противном случае лошади на третьем препятствии сис</w:t>
      </w:r>
      <w:r w:rsidRPr="00CB21AF">
        <w:rPr>
          <w:rFonts w:ascii="Times New Roman" w:hAnsi="Times New Roman" w:cs="Times New Roman"/>
        </w:rPr>
        <w:softHyphen/>
        <w:t>темы будут делать лишний темп.</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Для систем в манеже действует то же правило, что и для систем на открытой площадке: препятствия должны повышаться по направлению от первого к последнему.</w:t>
      </w:r>
    </w:p>
    <w:p w:rsidR="00324AEC" w:rsidRPr="00CB21AF" w:rsidRDefault="00324AEC" w:rsidP="00D81B18">
      <w:pPr>
        <w:spacing w:line="240" w:lineRule="auto"/>
        <w:ind w:left="0" w:firstLine="709"/>
        <w:jc w:val="both"/>
        <w:rPr>
          <w:rFonts w:ascii="Times New Roman" w:hAnsi="Times New Roman" w:cs="Times New Roman"/>
          <w:i/>
        </w:rPr>
      </w:pPr>
      <w:r w:rsidRPr="00CB21AF">
        <w:rPr>
          <w:rFonts w:ascii="Times New Roman" w:hAnsi="Times New Roman" w:cs="Times New Roman"/>
          <w:i/>
        </w:rPr>
        <w:t>Место для разминки при соревнованиях в манеже: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Если соревнования в манеже проводятся в темное время суток, возникают трудности с разминкой, если нет площадки с искусственным освещением, или</w:t>
      </w:r>
      <w:r w:rsidRPr="00CB21AF">
        <w:rPr>
          <w:rFonts w:ascii="Times New Roman" w:hAnsi="Times New Roman" w:cs="Times New Roman"/>
          <w:smallCaps/>
        </w:rPr>
        <w:t xml:space="preserve"> </w:t>
      </w:r>
      <w:r w:rsidRPr="00CB21AF">
        <w:rPr>
          <w:rFonts w:ascii="Times New Roman" w:hAnsi="Times New Roman" w:cs="Times New Roman"/>
        </w:rPr>
        <w:t>если погода настолько плохая и холодная, что разминаться на улице нельзя. В таких случаях нужно предоставить всадникам возможность перед каждым паркуром производить разминку в манеже. Если одна из стенок ма</w:t>
      </w:r>
      <w:r w:rsidRPr="00CB21AF">
        <w:rPr>
          <w:rFonts w:ascii="Times New Roman" w:hAnsi="Times New Roman" w:cs="Times New Roman"/>
        </w:rPr>
        <w:softHyphen/>
        <w:t>нежа заставлена препятствиями, то на время разминки жерди убираются. До того, как всадники заедут в манеж, я строю дополнительное разминочное препятствие, которое не будет преодолеваться во время со</w:t>
      </w:r>
      <w:r w:rsidRPr="00CB21AF">
        <w:rPr>
          <w:rFonts w:ascii="Times New Roman" w:hAnsi="Times New Roman" w:cs="Times New Roman"/>
        </w:rPr>
        <w:softHyphen/>
        <w:t>ревнований. Я даю возможность преодолеть его в виде чухонца, а потом в виде оксера. Затем всадники покидают манеж, остается только стартующий первым.</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Такая разминка - дело вынужденное, но это все-таки лучше, чем разминаться в темноте на улице или вообще не разми</w:t>
      </w:r>
      <w:r w:rsidRPr="00CB21AF">
        <w:rPr>
          <w:rFonts w:ascii="Times New Roman" w:hAnsi="Times New Roman" w:cs="Times New Roman"/>
        </w:rPr>
        <w:softHyphen/>
        <w:t>наться.</w:t>
      </w:r>
    </w:p>
    <w:p w:rsidR="00324AEC" w:rsidRPr="00CB21AF" w:rsidRDefault="00324AEC" w:rsidP="00D81B18">
      <w:pPr>
        <w:spacing w:line="240" w:lineRule="auto"/>
        <w:ind w:left="0" w:firstLine="709"/>
        <w:jc w:val="both"/>
        <w:rPr>
          <w:rFonts w:ascii="Times New Roman" w:hAnsi="Times New Roman" w:cs="Times New Roman"/>
        </w:rPr>
      </w:pPr>
    </w:p>
    <w:p w:rsidR="00324AEC" w:rsidRPr="003A5799" w:rsidRDefault="00324AEC" w:rsidP="00D81B18">
      <w:pPr>
        <w:spacing w:line="240" w:lineRule="auto"/>
        <w:ind w:left="0" w:firstLine="709"/>
        <w:jc w:val="center"/>
        <w:rPr>
          <w:rFonts w:ascii="Times New Roman" w:hAnsi="Times New Roman" w:cs="Times New Roman"/>
          <w:b/>
        </w:rPr>
      </w:pPr>
      <w:r w:rsidRPr="003A5799">
        <w:rPr>
          <w:rFonts w:ascii="Times New Roman" w:hAnsi="Times New Roman" w:cs="Times New Roman"/>
          <w:b/>
        </w:rPr>
        <w:t>Пример схемы маршрута с описанием:</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Соревнование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3093"/>
        <w:gridCol w:w="3094"/>
      </w:tblGrid>
      <w:tr w:rsidR="00324AEC" w:rsidRPr="00CB21AF" w:rsidTr="00147228">
        <w:tc>
          <w:tcPr>
            <w:tcW w:w="3093" w:type="dxa"/>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1 гит: Табл. А</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Время 131 сек</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Препятствий 15</w:t>
            </w:r>
          </w:p>
        </w:tc>
        <w:tc>
          <w:tcPr>
            <w:tcW w:w="3093" w:type="dxa"/>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 xml:space="preserve">Дистанция </w:t>
            </w:r>
            <w:smartTag w:uri="urn:schemas-microsoft-com:office:smarttags" w:element="metricconverter">
              <w:smartTagPr>
                <w:attr w:name="ProductID" w:val="764 м"/>
              </w:smartTagPr>
              <w:r w:rsidRPr="00CB21AF">
                <w:rPr>
                  <w:rFonts w:ascii="Times New Roman" w:hAnsi="Times New Roman" w:cs="Times New Roman"/>
                </w:rPr>
                <w:t>764 м</w:t>
              </w:r>
            </w:smartTag>
            <w:r w:rsidRPr="00CB21AF">
              <w:rPr>
                <w:rFonts w:ascii="Times New Roman" w:hAnsi="Times New Roman" w:cs="Times New Roman"/>
              </w:rPr>
              <w:t xml:space="preserve">. </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Время 262 сек</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Прыжков 18</w:t>
            </w:r>
          </w:p>
        </w:tc>
        <w:tc>
          <w:tcPr>
            <w:tcW w:w="3094" w:type="dxa"/>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Скорость 350 м/сек</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Штраф за время ¼ шт. оч. за секунду.</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От 9 препятствия до финиша – движение только по указанной линии.</w:t>
            </w:r>
          </w:p>
        </w:tc>
      </w:tr>
      <w:tr w:rsidR="00324AEC" w:rsidRPr="00CB21AF" w:rsidTr="00147228">
        <w:tc>
          <w:tcPr>
            <w:tcW w:w="3093" w:type="dxa"/>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2 гит или перепрыжка: преп. № 6,7,8,9,4а,4б,5.</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Таблица А.</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Норма времени 58 сек.</w:t>
            </w:r>
          </w:p>
        </w:tc>
        <w:tc>
          <w:tcPr>
            <w:tcW w:w="3093" w:type="dxa"/>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 xml:space="preserve">Длина маршрута </w:t>
            </w:r>
            <w:smartTag w:uri="urn:schemas-microsoft-com:office:smarttags" w:element="metricconverter">
              <w:smartTagPr>
                <w:attr w:name="ProductID" w:val="338 м"/>
              </w:smartTagPr>
              <w:r w:rsidRPr="00CB21AF">
                <w:rPr>
                  <w:rFonts w:ascii="Times New Roman" w:hAnsi="Times New Roman" w:cs="Times New Roman"/>
                </w:rPr>
                <w:t>338 м</w:t>
              </w:r>
            </w:smartTag>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Время 116 сек.</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Прыжков 7</w:t>
            </w:r>
          </w:p>
        </w:tc>
        <w:tc>
          <w:tcPr>
            <w:tcW w:w="3094" w:type="dxa"/>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Скорость 350 м/сек</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Штраф за время ¼ шт. оч. за секунду.</w:t>
            </w:r>
          </w:p>
        </w:tc>
      </w:tr>
    </w:tbl>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pict>
          <v:shape id="_x0000_i1030" type="#_x0000_t75" style="width:412.5pt;height:179.25pt">
            <v:imagedata r:id="rId11" o:title=""/>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587 Схема маршрута</w:t>
      </w:r>
    </w:p>
    <w:p w:rsidR="00324AEC" w:rsidRPr="00CB21AF" w:rsidRDefault="00324AEC" w:rsidP="00D81B18">
      <w:pPr>
        <w:spacing w:line="240" w:lineRule="auto"/>
        <w:ind w:left="0" w:firstLine="709"/>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
        <w:gridCol w:w="1598"/>
        <w:gridCol w:w="2318"/>
        <w:gridCol w:w="16"/>
        <w:gridCol w:w="553"/>
        <w:gridCol w:w="1750"/>
        <w:gridCol w:w="23"/>
        <w:gridCol w:w="2296"/>
      </w:tblGrid>
      <w:tr w:rsidR="00324AEC" w:rsidRPr="00CB21AF" w:rsidTr="00147228">
        <w:tc>
          <w:tcPr>
            <w:tcW w:w="4640" w:type="dxa"/>
            <w:gridSpan w:val="3"/>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1гит</w:t>
            </w:r>
          </w:p>
        </w:tc>
        <w:tc>
          <w:tcPr>
            <w:tcW w:w="4640" w:type="dxa"/>
            <w:gridSpan w:val="5"/>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2 гит/Перепрыжка</w:t>
            </w:r>
          </w:p>
        </w:tc>
      </w:tr>
      <w:tr w:rsidR="00324AEC" w:rsidRPr="00CB21AF" w:rsidTr="00147228">
        <w:tc>
          <w:tcPr>
            <w:tcW w:w="2320" w:type="dxa"/>
            <w:gridSpan w:val="2"/>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 xml:space="preserve">            Макс. высота</w:t>
            </w:r>
          </w:p>
        </w:tc>
        <w:tc>
          <w:tcPr>
            <w:tcW w:w="2320" w:type="dxa"/>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Макс. ширина</w:t>
            </w:r>
          </w:p>
        </w:tc>
        <w:tc>
          <w:tcPr>
            <w:tcW w:w="2320" w:type="dxa"/>
            <w:gridSpan w:val="3"/>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Повышаются</w:t>
            </w:r>
          </w:p>
        </w:tc>
        <w:tc>
          <w:tcPr>
            <w:tcW w:w="2320" w:type="dxa"/>
            <w:gridSpan w:val="2"/>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Расширяются</w:t>
            </w:r>
          </w:p>
        </w:tc>
      </w:tr>
      <w:tr w:rsidR="00324AEC" w:rsidRPr="00CB21AF" w:rsidTr="00BD2B33">
        <w:tc>
          <w:tcPr>
            <w:tcW w:w="726" w:type="dxa"/>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 xml:space="preserve">1. </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2.</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3.</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4.А</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Б</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5.</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6.</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7.</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8.</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9.</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10.</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11а</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Б</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В</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12.</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13.</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14.</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15.</w:t>
            </w:r>
          </w:p>
          <w:p w:rsidR="00324AEC" w:rsidRPr="00CB21AF" w:rsidRDefault="00324AEC" w:rsidP="00147228">
            <w:pPr>
              <w:spacing w:line="240" w:lineRule="auto"/>
              <w:ind w:left="0"/>
              <w:jc w:val="both"/>
              <w:rPr>
                <w:rFonts w:ascii="Times New Roman" w:hAnsi="Times New Roman" w:cs="Times New Roman"/>
              </w:rPr>
            </w:pPr>
          </w:p>
        </w:tc>
        <w:tc>
          <w:tcPr>
            <w:tcW w:w="1599" w:type="dxa"/>
          </w:tcPr>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20 м"/>
              </w:smartTagPr>
              <w:r w:rsidRPr="00CB21AF">
                <w:rPr>
                  <w:rFonts w:ascii="Times New Roman" w:hAnsi="Times New Roman" w:cs="Times New Roman"/>
                </w:rPr>
                <w:t>1,20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20 м"/>
              </w:smartTagPr>
              <w:r w:rsidRPr="00CB21AF">
                <w:rPr>
                  <w:rFonts w:ascii="Times New Roman" w:hAnsi="Times New Roman" w:cs="Times New Roman"/>
                </w:rPr>
                <w:t>1,20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0 м"/>
              </w:smartTagPr>
              <w:r w:rsidRPr="00CB21AF">
                <w:rPr>
                  <w:rFonts w:ascii="Times New Roman" w:hAnsi="Times New Roman" w:cs="Times New Roman"/>
                </w:rPr>
                <w:t>1,30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0 м"/>
              </w:smartTagPr>
              <w:r w:rsidRPr="00CB21AF">
                <w:rPr>
                  <w:rFonts w:ascii="Times New Roman" w:hAnsi="Times New Roman" w:cs="Times New Roman"/>
                </w:rPr>
                <w:t>1,30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0 м"/>
              </w:smartTagPr>
              <w:r w:rsidRPr="00CB21AF">
                <w:rPr>
                  <w:rFonts w:ascii="Times New Roman" w:hAnsi="Times New Roman" w:cs="Times New Roman"/>
                </w:rPr>
                <w:t>1,30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0 м"/>
              </w:smartTagPr>
              <w:r w:rsidRPr="00CB21AF">
                <w:rPr>
                  <w:rFonts w:ascii="Times New Roman" w:hAnsi="Times New Roman" w:cs="Times New Roman"/>
                </w:rPr>
                <w:t>1,30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0 м"/>
              </w:smartTagPr>
              <w:r w:rsidRPr="00CB21AF">
                <w:rPr>
                  <w:rFonts w:ascii="Times New Roman" w:hAnsi="Times New Roman" w:cs="Times New Roman"/>
                </w:rPr>
                <w:t>1,30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20 м"/>
              </w:smartTagPr>
              <w:r w:rsidRPr="00CB21AF">
                <w:rPr>
                  <w:rFonts w:ascii="Times New Roman" w:hAnsi="Times New Roman" w:cs="Times New Roman"/>
                </w:rPr>
                <w:t>1,20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5 м"/>
              </w:smartTagPr>
              <w:r w:rsidRPr="00CB21AF">
                <w:rPr>
                  <w:rFonts w:ascii="Times New Roman" w:hAnsi="Times New Roman" w:cs="Times New Roman"/>
                </w:rPr>
                <w:t>1,35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5 м"/>
              </w:smartTagPr>
              <w:r w:rsidRPr="00CB21AF">
                <w:rPr>
                  <w:rFonts w:ascii="Times New Roman" w:hAnsi="Times New Roman" w:cs="Times New Roman"/>
                </w:rPr>
                <w:t>1,35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5 м"/>
              </w:smartTagPr>
              <w:r w:rsidRPr="00CB21AF">
                <w:rPr>
                  <w:rFonts w:ascii="Times New Roman" w:hAnsi="Times New Roman" w:cs="Times New Roman"/>
                </w:rPr>
                <w:t>1,35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0 м"/>
              </w:smartTagPr>
              <w:r w:rsidRPr="00CB21AF">
                <w:rPr>
                  <w:rFonts w:ascii="Times New Roman" w:hAnsi="Times New Roman" w:cs="Times New Roman"/>
                </w:rPr>
                <w:t>1,30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5 м"/>
              </w:smartTagPr>
              <w:r w:rsidRPr="00CB21AF">
                <w:rPr>
                  <w:rFonts w:ascii="Times New Roman" w:hAnsi="Times New Roman" w:cs="Times New Roman"/>
                </w:rPr>
                <w:t>1,35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5 м"/>
              </w:smartTagPr>
              <w:r w:rsidRPr="00CB21AF">
                <w:rPr>
                  <w:rFonts w:ascii="Times New Roman" w:hAnsi="Times New Roman" w:cs="Times New Roman"/>
                </w:rPr>
                <w:t>1,35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5 м"/>
              </w:smartTagPr>
              <w:r w:rsidRPr="00CB21AF">
                <w:rPr>
                  <w:rFonts w:ascii="Times New Roman" w:hAnsi="Times New Roman" w:cs="Times New Roman"/>
                </w:rPr>
                <w:t>1,35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0,60 м"/>
              </w:smartTagPr>
              <w:r w:rsidRPr="00CB21AF">
                <w:rPr>
                  <w:rFonts w:ascii="Times New Roman" w:hAnsi="Times New Roman" w:cs="Times New Roman"/>
                </w:rPr>
                <w:t>0,60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0 м"/>
              </w:smartTagPr>
              <w:r w:rsidRPr="00CB21AF">
                <w:rPr>
                  <w:rFonts w:ascii="Times New Roman" w:hAnsi="Times New Roman" w:cs="Times New Roman"/>
                </w:rPr>
                <w:t>1,30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35 м"/>
              </w:smartTagPr>
              <w:r w:rsidRPr="00CB21AF">
                <w:rPr>
                  <w:rFonts w:ascii="Times New Roman" w:hAnsi="Times New Roman" w:cs="Times New Roman"/>
                </w:rPr>
                <w:t>1,35 м</w:t>
              </w:r>
            </w:smartTag>
          </w:p>
        </w:tc>
        <w:tc>
          <w:tcPr>
            <w:tcW w:w="2336" w:type="dxa"/>
            <w:gridSpan w:val="2"/>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1,35м</w:t>
            </w:r>
          </w:p>
          <w:p w:rsidR="00324AEC" w:rsidRPr="00CB21AF" w:rsidRDefault="00324AEC" w:rsidP="00147228">
            <w:pPr>
              <w:spacing w:line="240" w:lineRule="auto"/>
              <w:ind w:left="0"/>
              <w:jc w:val="both"/>
              <w:rPr>
                <w:rFonts w:ascii="Times New Roman" w:hAnsi="Times New Roman" w:cs="Times New Roman"/>
              </w:rPr>
            </w:pPr>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60 м"/>
              </w:smartTagPr>
              <w:r w:rsidRPr="00CB21AF">
                <w:rPr>
                  <w:rFonts w:ascii="Times New Roman" w:hAnsi="Times New Roman" w:cs="Times New Roman"/>
                </w:rPr>
                <w:t>1,60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40 м"/>
              </w:smartTagPr>
              <w:r w:rsidRPr="00CB21AF">
                <w:rPr>
                  <w:rFonts w:ascii="Times New Roman" w:hAnsi="Times New Roman" w:cs="Times New Roman"/>
                </w:rPr>
                <w:t>1,40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90 м"/>
              </w:smartTagPr>
              <w:r w:rsidRPr="00CB21AF">
                <w:rPr>
                  <w:rFonts w:ascii="Times New Roman" w:hAnsi="Times New Roman" w:cs="Times New Roman"/>
                </w:rPr>
                <w:t>1,90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2,10 м"/>
              </w:smartTagPr>
              <w:r w:rsidRPr="00CB21AF">
                <w:rPr>
                  <w:rFonts w:ascii="Times New Roman" w:hAnsi="Times New Roman" w:cs="Times New Roman"/>
                </w:rPr>
                <w:t>2,10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80 м"/>
              </w:smartTagPr>
              <w:r w:rsidRPr="00CB21AF">
                <w:rPr>
                  <w:rFonts w:ascii="Times New Roman" w:hAnsi="Times New Roman" w:cs="Times New Roman"/>
                </w:rPr>
                <w:t>1,80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2,10 м"/>
              </w:smartTagPr>
              <w:r w:rsidRPr="00CB21AF">
                <w:rPr>
                  <w:rFonts w:ascii="Times New Roman" w:hAnsi="Times New Roman" w:cs="Times New Roman"/>
                </w:rPr>
                <w:t>2,10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0,75 м"/>
              </w:smartTagPr>
              <w:r w:rsidRPr="00CB21AF">
                <w:rPr>
                  <w:rFonts w:ascii="Times New Roman" w:hAnsi="Times New Roman" w:cs="Times New Roman"/>
                </w:rPr>
                <w:t>0,75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75 м"/>
              </w:smartTagPr>
              <w:r w:rsidRPr="00CB21AF">
                <w:rPr>
                  <w:rFonts w:ascii="Times New Roman" w:hAnsi="Times New Roman" w:cs="Times New Roman"/>
                </w:rPr>
                <w:t>1,75 м</w:t>
              </w:r>
            </w:smartTag>
          </w:p>
          <w:p w:rsidR="00324AEC" w:rsidRPr="00CB21AF" w:rsidRDefault="00324AEC" w:rsidP="00147228">
            <w:pPr>
              <w:spacing w:line="240" w:lineRule="auto"/>
              <w:ind w:left="0"/>
              <w:jc w:val="both"/>
              <w:rPr>
                <w:rFonts w:ascii="Times New Roman" w:hAnsi="Times New Roman" w:cs="Times New Roman"/>
              </w:rPr>
            </w:pPr>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70 м"/>
              </w:smartTagPr>
              <w:r w:rsidRPr="00CB21AF">
                <w:rPr>
                  <w:rFonts w:ascii="Times New Roman" w:hAnsi="Times New Roman" w:cs="Times New Roman"/>
                </w:rPr>
                <w:t>1,70 м</w:t>
              </w:r>
            </w:smartTag>
          </w:p>
          <w:p w:rsidR="00324AEC" w:rsidRPr="00CB21AF" w:rsidRDefault="00324AEC" w:rsidP="00147228">
            <w:pPr>
              <w:spacing w:line="240" w:lineRule="auto"/>
              <w:ind w:left="0"/>
              <w:jc w:val="both"/>
              <w:rPr>
                <w:rFonts w:ascii="Times New Roman" w:hAnsi="Times New Roman" w:cs="Times New Roman"/>
              </w:rPr>
            </w:pPr>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80 м"/>
              </w:smartTagPr>
              <w:r w:rsidRPr="00CB21AF">
                <w:rPr>
                  <w:rFonts w:ascii="Times New Roman" w:hAnsi="Times New Roman" w:cs="Times New Roman"/>
                </w:rPr>
                <w:t>1,80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2,10 м"/>
              </w:smartTagPr>
              <w:r w:rsidRPr="00CB21AF">
                <w:rPr>
                  <w:rFonts w:ascii="Times New Roman" w:hAnsi="Times New Roman" w:cs="Times New Roman"/>
                </w:rPr>
                <w:t>2,10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5,00 м"/>
              </w:smartTagPr>
              <w:r w:rsidRPr="00CB21AF">
                <w:rPr>
                  <w:rFonts w:ascii="Times New Roman" w:hAnsi="Times New Roman" w:cs="Times New Roman"/>
                </w:rPr>
                <w:t>5,00 м</w:t>
              </w:r>
            </w:smartTag>
          </w:p>
          <w:p w:rsidR="00324AEC" w:rsidRPr="00CB21AF" w:rsidRDefault="00324AEC" w:rsidP="00147228">
            <w:pPr>
              <w:spacing w:line="240" w:lineRule="auto"/>
              <w:ind w:left="0"/>
              <w:jc w:val="both"/>
              <w:rPr>
                <w:rFonts w:ascii="Times New Roman" w:hAnsi="Times New Roman" w:cs="Times New Roman"/>
              </w:rPr>
            </w:pPr>
            <w:smartTag w:uri="urn:schemas-microsoft-com:office:smarttags" w:element="metricconverter">
              <w:smartTagPr>
                <w:attr w:name="ProductID" w:val="1,50 м"/>
              </w:smartTagPr>
              <w:r w:rsidRPr="00CB21AF">
                <w:rPr>
                  <w:rFonts w:ascii="Times New Roman" w:hAnsi="Times New Roman" w:cs="Times New Roman"/>
                </w:rPr>
                <w:t>1,50 м</w:t>
              </w:r>
            </w:smartTag>
          </w:p>
        </w:tc>
        <w:tc>
          <w:tcPr>
            <w:tcW w:w="553" w:type="dxa"/>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4а</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Б</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5.</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6.</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7.</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8.</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9.</w:t>
            </w:r>
          </w:p>
        </w:tc>
        <w:tc>
          <w:tcPr>
            <w:tcW w:w="1774" w:type="dxa"/>
            <w:gridSpan w:val="2"/>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0,07</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0,07</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0,07</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0,07</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0,07</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0,07</w:t>
            </w:r>
          </w:p>
        </w:tc>
        <w:tc>
          <w:tcPr>
            <w:tcW w:w="2292" w:type="dxa"/>
          </w:tcPr>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0,15</w:t>
            </w:r>
          </w:p>
          <w:p w:rsidR="00324AEC" w:rsidRPr="00CB21AF" w:rsidRDefault="00324AEC" w:rsidP="00147228">
            <w:pPr>
              <w:spacing w:line="240" w:lineRule="auto"/>
              <w:ind w:left="0"/>
              <w:jc w:val="both"/>
              <w:rPr>
                <w:rFonts w:ascii="Times New Roman" w:hAnsi="Times New Roman" w:cs="Times New Roman"/>
              </w:rPr>
            </w:pPr>
          </w:p>
          <w:p w:rsidR="00324AEC" w:rsidRPr="00CB21AF" w:rsidRDefault="00324AEC" w:rsidP="00147228">
            <w:pPr>
              <w:spacing w:line="240" w:lineRule="auto"/>
              <w:ind w:left="0"/>
              <w:jc w:val="both"/>
              <w:rPr>
                <w:rFonts w:ascii="Times New Roman" w:hAnsi="Times New Roman" w:cs="Times New Roman"/>
              </w:rPr>
            </w:pP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0,15</w:t>
            </w: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0,07</w:t>
            </w:r>
          </w:p>
          <w:p w:rsidR="00324AEC" w:rsidRPr="00CB21AF" w:rsidRDefault="00324AEC" w:rsidP="00147228">
            <w:pPr>
              <w:spacing w:line="240" w:lineRule="auto"/>
              <w:ind w:left="0"/>
              <w:jc w:val="both"/>
              <w:rPr>
                <w:rFonts w:ascii="Times New Roman" w:hAnsi="Times New Roman" w:cs="Times New Roman"/>
              </w:rPr>
            </w:pPr>
          </w:p>
          <w:p w:rsidR="00324AEC" w:rsidRPr="00CB21AF" w:rsidRDefault="00324AEC" w:rsidP="00147228">
            <w:pPr>
              <w:spacing w:line="240" w:lineRule="auto"/>
              <w:ind w:left="0"/>
              <w:jc w:val="both"/>
              <w:rPr>
                <w:rFonts w:ascii="Times New Roman" w:hAnsi="Times New Roman" w:cs="Times New Roman"/>
              </w:rPr>
            </w:pPr>
            <w:r w:rsidRPr="00CB21AF">
              <w:rPr>
                <w:rFonts w:ascii="Times New Roman" w:hAnsi="Times New Roman" w:cs="Times New Roman"/>
              </w:rPr>
              <w:t>0,15</w:t>
            </w:r>
          </w:p>
        </w:tc>
      </w:tr>
    </w:tbl>
    <w:p w:rsidR="00324AEC" w:rsidRDefault="00324AEC" w:rsidP="00D81B18">
      <w:pPr>
        <w:spacing w:line="240" w:lineRule="auto"/>
        <w:ind w:left="0" w:firstLine="709"/>
        <w:jc w:val="both"/>
        <w:rPr>
          <w:rFonts w:ascii="Times New Roman" w:hAnsi="Times New Roman" w:cs="Times New Roman"/>
        </w:rPr>
      </w:pPr>
    </w:p>
    <w:p w:rsidR="00324AEC" w:rsidRDefault="00324AEC" w:rsidP="003A5799">
      <w:pPr>
        <w:spacing w:line="240" w:lineRule="auto"/>
        <w:ind w:left="0" w:firstLine="709"/>
        <w:rPr>
          <w:rFonts w:ascii="Times New Roman" w:hAnsi="Times New Roman" w:cs="Times New Roman"/>
        </w:rPr>
      </w:pPr>
      <w:r>
        <w:rPr>
          <w:rFonts w:ascii="Times New Roman" w:hAnsi="Times New Roman" w:cs="Times New Roman"/>
        </w:rPr>
        <w:t>Прилагается полная опись необходимых материалов (жердей, досок, стоек, каменных стенок, накладок, откосов, флажков, калабашек простых, и падающих для задних жердей оксеров), и запасного материала.</w:t>
      </w:r>
      <w:r w:rsidRPr="00CB21AF">
        <w:rPr>
          <w:rFonts w:ascii="Times New Roman" w:hAnsi="Times New Roman" w:cs="Times New Roman"/>
        </w:rPr>
        <w:t xml:space="preserve"> </w:t>
      </w:r>
    </w:p>
    <w:p w:rsidR="00324AEC" w:rsidRDefault="00324AEC" w:rsidP="003A5799">
      <w:pPr>
        <w:spacing w:line="240" w:lineRule="auto"/>
        <w:ind w:left="0" w:firstLine="709"/>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rPr>
      </w:pPr>
      <w:r w:rsidRPr="00CB21AF">
        <w:rPr>
          <w:rFonts w:ascii="Times New Roman" w:hAnsi="Times New Roman" w:cs="Times New Roman"/>
          <w:b/>
        </w:rPr>
        <w:t>Примерные схемы маршрутов</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pict>
          <v:shape id="_x0000_i1031" type="#_x0000_t75" style="width:445.5pt;height:228.75pt">
            <v:imagedata r:id="rId12" o:title=""/>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588</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pict>
          <v:shape id="_x0000_i1032" type="#_x0000_t75" style="width:449.25pt;height:246pt">
            <v:imagedata r:id="rId13" o:title=""/>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589</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pict>
          <v:shape id="_x0000_i1033" type="#_x0000_t75" style="width:446.25pt;height:246pt">
            <v:imagedata r:id="rId14" o:title=""/>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590</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pict>
          <v:shape id="_x0000_i1034" type="#_x0000_t75" style="width:449.25pt;height:274.5pt">
            <v:imagedata r:id="rId15" o:title=""/>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591</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pict>
          <v:shape id="_x0000_i1035" type="#_x0000_t75" style="width:452.25pt;height:239.25pt">
            <v:imagedata r:id="rId16" o:title=""/>
          </v:shape>
        </w:pic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592</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pict>
          <v:shape id="_x0000_i1036" type="#_x0000_t75" style="width:380.25pt;height:190.5pt">
            <v:imagedata r:id="rId17" o:title=""/>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593</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pict>
          <v:shape id="_x0000_i1037" type="#_x0000_t75" style="width:317.25pt;height:141.75pt">
            <v:imagedata r:id="rId18" o:title=""/>
          </v:shape>
        </w:pic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594</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9" o:spid="_x0000_i1038" type="#_x0000_t75" style="width:379.5pt;height:173.25pt;visibility:visible">
            <v:imagedata r:id="rId19" o:title="" gain="126031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595. Соревнования в манеже (20х60 м). Трудный класс: 9 препятствий, 12 прыжков, перепрыжка: преп. № 3, 4, 5, 6, 7а, 7в, 7с, 8а, 8в, 9.</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10" o:spid="_x0000_i1039" type="#_x0000_t75" style="width:297pt;height:163.5pt;visibility:visible">
            <v:imagedata r:id="rId20" o:title="" gain="2.5"/>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596. Паркур "По выбору" из паркуру на рис. 395: 8 препятствий, 8 прыжков. Старт и финиш в любую сторону.</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11" o:spid="_x0000_i1040" type="#_x0000_t75" style="width:386.25pt;height:194.25pt;visibility:visible">
            <v:imagedata r:id="rId21" o:title="" gain="142470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597. Соревнования в манеже (20х60 м). Легкий класс: 7 препятствий, 8 прыжков, перепрыжка по всему маршруту. Трудный класс: 11 препятствий, 14 прыжков, перепрыжка: преп. № 3, 4, 5, 6а, 6в, 10а, 10в, 10с, 11.</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12" o:spid="_x0000_i1041" type="#_x0000_t75" style="width:317.25pt;height:199.5pt;visibility:visible">
            <v:imagedata r:id="rId22" o:title="" gain="2.5"/>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598. Паркур "На мощность прыжка", построен на основе паркура, изображенного на рис. 597:  6 препятствий, 6 прыжков. Первая перепрыжка: преп. 3 по желании., преп. 4, 5, 6. Вторая и последующие перепрыжки: преп. 3 по желанию, преп. 4, 6.</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13" o:spid="_x0000_i1042" type="#_x0000_t75" style="width:307.5pt;height:209.25pt;visibility:visible">
            <v:imagedata r:id="rId23" o:title="" gain="112993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599. Соревнования в манеже (20х60 м). Легкий класс: 9 препятствий, 10 прыжков, перепрыжка: преп. № 3, 4, 5, 6а, 6в, 7, 8, 9.</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14" o:spid="_x0000_i1043" type="#_x0000_t75" style="width:344.25pt;height:212.25pt;visibility:visible">
            <v:imagedata r:id="rId24" o:title="" gain="126031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600. Паркур трудного класса из паркура с рис. 599: 10 препятствий, 17 прыжков, перепрыжка: преп. № 5, 6а, 6в, 6с, 8, 9а, 9в, 9с, 10.</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15" o:spid="_x0000_i1044" type="#_x0000_t75" style="width:344.25pt;height:183.75pt;visibility:visible">
            <v:imagedata r:id="rId25" o:title="" gain="142470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601. Соревнования в манеже (20х60 м). Легкий класс: 7 препятствий, 8 прыжков, перепрыжка по всему маршруту. Трудный класс: 11 препятствий, 14 прыжков, перепрыжка: преп. № 4, 5, 6а, 6в, 9, 10а, 10в, 10с, 11.</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16" o:spid="_x0000_i1045" type="#_x0000_t75" style="width:338.25pt;height:150.75pt;visibility:visible">
            <v:imagedata r:id="rId26" o:title="" gain="126031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602. Соревнования в манеже (20х60 м). Легкий класс: 13 препятствий, 14 прыжков, перепрыжка: преп. № 1, 15, 10, 11а, 11в, 12, 13. Трудный класс: 15 препятствий, 18 прыжков, перепрыжка: преп. № 1, 15, 10, 11а, 11в, 12, 13, 14а, 14в, 14с, 15.</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17" o:spid="_x0000_i1046" type="#_x0000_t75" style="width:327pt;height:164.25pt;visibility:visible">
            <v:imagedata r:id="rId27" o:title="" gain="126031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603. Соревнования в манеже (20х60 м). Легкий класс: 7 препятствий, 8 прыжков, перепрыжка по всему маршруту. Трудный класс: 12 препятствий, 15 прыжков, перепрыжка: преп. № 8, 9, 9, 10а, 10в, 10с, 11, 3, 4, 6а, 6в, 7.</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18" o:spid="_x0000_i1047" type="#_x0000_t75" style="width:317.25pt;height:162.75pt;visibility:visible">
            <v:imagedata r:id="rId28" o:title="" gain="142470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604. Соревнования в манеже (20х60 м). Легкий класс: 8 препятствий, 9 прыжков, перепрыжка по всему маршруту. Трудный класс: 14 препятствий, 17 прыжков, перепрыжка: преп. № 1, 10, 11, 12, 13а, 13в, 13с, 14.</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"Паркур - зигзаг" для заключительной проверки.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 какой бы части света я не работал тренером, после окончания курса конкурной подготовки я всегда предлагал своим ученикам преодолеть "Паркур - зигзаг" типов А и В (рис. 605а и 606 а. Этим я хочу проверить технический уровень всадника и лошади, поскольку опыт показывает, что многие всадники и лошади испытывают одни и те же труд</w:t>
      </w:r>
      <w:r w:rsidRPr="00CB21AF">
        <w:rPr>
          <w:rFonts w:ascii="Times New Roman" w:hAnsi="Times New Roman" w:cs="Times New Roman"/>
        </w:rPr>
        <w:softHyphen/>
        <w:t>ности. Я считаю, что описанный курс подготовки конкурной лошади и всад</w:t>
      </w:r>
      <w:r w:rsidRPr="00CB21AF">
        <w:rPr>
          <w:rFonts w:ascii="Times New Roman" w:hAnsi="Times New Roman" w:cs="Times New Roman"/>
        </w:rPr>
        <w:softHyphen/>
        <w:t>ника и заключительный тест имеют большое значение и принесут большую пользу лошади и всаднику любого класса. Этот курс дает баланс во вре</w:t>
      </w:r>
      <w:r w:rsidRPr="00CB21AF">
        <w:rPr>
          <w:rFonts w:ascii="Times New Roman" w:hAnsi="Times New Roman" w:cs="Times New Roman"/>
        </w:rPr>
        <w:softHyphen/>
        <w:t>мя прыжка и вырабатывает равновесие системы всадник-лошадь. Оба парт</w:t>
      </w:r>
      <w:r w:rsidRPr="00CB21AF">
        <w:rPr>
          <w:rFonts w:ascii="Times New Roman" w:hAnsi="Times New Roman" w:cs="Times New Roman"/>
        </w:rPr>
        <w:softHyphen/>
        <w:t>нера осваивают важнейший элемент техники: "поворот в воздухе" в лю</w:t>
      </w:r>
      <w:r w:rsidRPr="00CB21AF">
        <w:rPr>
          <w:rFonts w:ascii="Times New Roman" w:hAnsi="Times New Roman" w:cs="Times New Roman"/>
        </w:rPr>
        <w:softHyphen/>
        <w:t xml:space="preserve">бом направлении, а значит постоянное приземление на нужную ногу. Это дает преимущество на соревнованиях, позволяет двигаться равномерно и гармонично, и, кроме того, дает возможность сокращать время прохождения скоростных маршрутов и перепрыжек. Если лошадь приземляется на соответствующую ногу, ее туловище согнуто в сторону предстоящего поворота. После прыжка она может срезать угол и подойти к следующему препятствию по кратчайшему расстоянию, всаднику при этом не приходится грубо или просто слишком сильно воздействовать на ее рот.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Это логично и естественно: когда лошадь должна после прыжка поворачивать направо, и она приземляется на правую ногу, ее корпус от головы до хвоста согнут направо. Если же она призем</w:t>
      </w:r>
      <w:r w:rsidRPr="00CB21AF">
        <w:rPr>
          <w:rFonts w:ascii="Times New Roman" w:hAnsi="Times New Roman" w:cs="Times New Roman"/>
        </w:rPr>
        <w:softHyphen/>
        <w:t>лится на левую ногу, то есть неправильно, или будет "крестить", ее корпус будет согнут в направлении, противоположном повороту. Это неизбежно приведет к тому, что лошадь сделает большой заезд, ляжет в повод, потеряет равновесие. При этом драгоценные секунды будут потеряны. Если после приземления следует поворот, необходимо обеспе</w:t>
      </w:r>
      <w:r w:rsidRPr="00CB21AF">
        <w:rPr>
          <w:rFonts w:ascii="Times New Roman" w:hAnsi="Times New Roman" w:cs="Times New Roman"/>
        </w:rPr>
        <w:softHyphen/>
        <w:t>чить приземление на нужную ногу. Это особенно важно для равномерно</w:t>
      </w:r>
      <w:r w:rsidRPr="00CB21AF">
        <w:rPr>
          <w:rFonts w:ascii="Times New Roman" w:hAnsi="Times New Roman" w:cs="Times New Roman"/>
        </w:rPr>
        <w:softHyphen/>
        <w:t>го движения на перепрыжках. Ни в коем случае нельзя предоставлять решение этого вопроса лошади.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За долгие годы своей тренерской работы я неоднократно бывал сви</w:t>
      </w:r>
      <w:r w:rsidRPr="00CB21AF">
        <w:rPr>
          <w:rFonts w:ascii="Times New Roman" w:hAnsi="Times New Roman" w:cs="Times New Roman"/>
        </w:rPr>
        <w:softHyphen/>
        <w:t>детелем, как именно из-за таких ошибок всадники теряли победу на важнейших соревнованиях. Я считаю необходимым отметить еще один важный момент, который помогает сэкономить время при перепрыжках. Пример: при прохождении первого круга паркура всадник после преодо</w:t>
      </w:r>
      <w:r w:rsidRPr="00CB21AF">
        <w:rPr>
          <w:rFonts w:ascii="Times New Roman" w:hAnsi="Times New Roman" w:cs="Times New Roman"/>
        </w:rPr>
        <w:softHyphen/>
        <w:t>ления определенного препятствия должен повернуть направо, чтобы по</w:t>
      </w:r>
      <w:r w:rsidRPr="00CB21AF">
        <w:rPr>
          <w:rFonts w:ascii="Times New Roman" w:hAnsi="Times New Roman" w:cs="Times New Roman"/>
        </w:rPr>
        <w:softHyphen/>
        <w:t>дойти к следующему препятствию в соответствии с требованиями маршрута.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При прохождении перепрыжки по сокращенному маршруту, линия движения изменяется. После того же прыжка теперь нужно поворачивать налево. В этом случае всадник должен быть особенно внимательным. Поскольку 90% лошадей запоминают направление поворота в первом круге и стремят</w:t>
      </w:r>
      <w:r w:rsidRPr="00CB21AF">
        <w:rPr>
          <w:rFonts w:ascii="Times New Roman" w:hAnsi="Times New Roman" w:cs="Times New Roman"/>
        </w:rPr>
        <w:softHyphen/>
        <w:t>ся повернуть в ту же сторону, это может стоить секунд и, соответственно, по</w:t>
      </w:r>
      <w:r w:rsidRPr="00CB21AF">
        <w:rPr>
          <w:rFonts w:ascii="Times New Roman" w:hAnsi="Times New Roman" w:cs="Times New Roman"/>
        </w:rPr>
        <w:softHyphen/>
        <w:t>беды.</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"Паркур - зигзаг" типа А подходит для манежа 20х40 м (рис. 605 а). Он состоит из шести отдельных препятствий. Этот паркур можно быстро переделать в тип Б (рис. 605 б). Он состоит из шести препятствий, через которые совершается 10 прыжков, поскольку в нем есть две двой</w:t>
      </w:r>
      <w:r w:rsidRPr="00CB21AF">
        <w:rPr>
          <w:rFonts w:ascii="Times New Roman" w:hAnsi="Times New Roman" w:cs="Times New Roman"/>
        </w:rPr>
        <w:softHyphen/>
        <w:t>ных и тройная системы. Если он поставлен правильно, он позволяет всаднику е</w:t>
      </w:r>
      <w:r w:rsidRPr="00CB21AF">
        <w:rPr>
          <w:rFonts w:ascii="Times New Roman" w:hAnsi="Times New Roman" w:cs="Times New Roman"/>
        </w:rPr>
        <w:softHyphen/>
        <w:t>хать очень ровным ходом.</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Паркур В (рис. 606 а) подходит для манежа размером 60х20 м. Он сос</w:t>
      </w:r>
      <w:r w:rsidRPr="00CB21AF">
        <w:rPr>
          <w:rFonts w:ascii="Times New Roman" w:hAnsi="Times New Roman" w:cs="Times New Roman"/>
        </w:rPr>
        <w:softHyphen/>
        <w:t>тоит из восьми одиночных препятствий. Этот паркур очень полезен вот для чего: во-первых, в нем есть шесть крутых поворотов направо - от препятствия 5 к препятствию 6 и от препятствия 7 к пре</w:t>
      </w:r>
      <w:r w:rsidRPr="00CB21AF">
        <w:rPr>
          <w:rFonts w:ascii="Times New Roman" w:hAnsi="Times New Roman" w:cs="Times New Roman"/>
        </w:rPr>
        <w:softHyphen/>
        <w:t>пятствии 8. Эти повороты особенно важны для подготовки лошадей, поскольку во время прыжков трудности обычно возникают именно при по</w:t>
      </w:r>
      <w:r w:rsidRPr="00CB21AF">
        <w:rPr>
          <w:rFonts w:ascii="Times New Roman" w:hAnsi="Times New Roman" w:cs="Times New Roman"/>
        </w:rPr>
        <w:softHyphen/>
        <w:t>воротах направо, и многие лошади валятся в этих поворотах внутрь.</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Во-вторых, всадник очень многому учится на этом паркуре: при пово</w:t>
      </w:r>
      <w:r w:rsidRPr="00CB21AF">
        <w:rPr>
          <w:rFonts w:ascii="Times New Roman" w:hAnsi="Times New Roman" w:cs="Times New Roman"/>
        </w:rPr>
        <w:softHyphen/>
        <w:t>роте "в воздухе" над препятствием № 5 по направлению к препятствию № 6 и над препятствием № 7  по направлению к препятствию № 8 всадни</w:t>
      </w:r>
      <w:r w:rsidRPr="00CB21AF">
        <w:rPr>
          <w:rFonts w:ascii="Times New Roman" w:hAnsi="Times New Roman" w:cs="Times New Roman"/>
        </w:rPr>
        <w:softHyphen/>
        <w:t>ку приходится, как уже было сказано, правильно применять средства управления для приземления на соответствующую ногу. Как только ло</w:t>
      </w:r>
      <w:r w:rsidRPr="00CB21AF">
        <w:rPr>
          <w:rFonts w:ascii="Times New Roman" w:hAnsi="Times New Roman" w:cs="Times New Roman"/>
        </w:rPr>
        <w:softHyphen/>
        <w:t>шадь поставит на землю правую переднюю ногу, всадник должен начинать считать темпы галопа. При правильном прохождении между этими пара</w:t>
      </w:r>
      <w:r w:rsidRPr="00CB21AF">
        <w:rPr>
          <w:rFonts w:ascii="Times New Roman" w:hAnsi="Times New Roman" w:cs="Times New Roman"/>
        </w:rPr>
        <w:softHyphen/>
        <w:t>ми препятствий лошадь должна сделать 5-6 темпов галопа. Точное количество темпов галопа, конечно, зависит от скорости движения и от ес</w:t>
      </w:r>
      <w:r w:rsidRPr="00CB21AF">
        <w:rPr>
          <w:rFonts w:ascii="Times New Roman" w:hAnsi="Times New Roman" w:cs="Times New Roman"/>
        </w:rPr>
        <w:softHyphen/>
        <w:t>тественной длины маха галопа лошади.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Как я уже говорил, "Паркур - зигзаг" используется в качестве заключи</w:t>
      </w:r>
      <w:r w:rsidRPr="00CB21AF">
        <w:rPr>
          <w:rFonts w:ascii="Times New Roman" w:hAnsi="Times New Roman" w:cs="Times New Roman"/>
        </w:rPr>
        <w:softHyphen/>
        <w:t>тельной проверки в конце курса подготовки. Лимита времени при про</w:t>
      </w:r>
      <w:r w:rsidRPr="00CB21AF">
        <w:rPr>
          <w:rFonts w:ascii="Times New Roman" w:hAnsi="Times New Roman" w:cs="Times New Roman"/>
        </w:rPr>
        <w:softHyphen/>
        <w:t>хождении этого паркура не назначается, однако всякий раз, как лошадь приземляется на правильную ногу, всадник получает 4 положительных очка. Если на паркуре установлено шесть препятствий, он может полу</w:t>
      </w:r>
      <w:r w:rsidRPr="00CB21AF">
        <w:rPr>
          <w:rFonts w:ascii="Times New Roman" w:hAnsi="Times New Roman" w:cs="Times New Roman"/>
        </w:rPr>
        <w:softHyphen/>
        <w:t>чить при правильном прохождении 24 положительных балла. Если лошадь приземляется не на ту ногу или крестит, он не получает ни одного очка, ни положительного, ни отрицательного. Если всадник снят, ему все равно позволяют закончить паркур, это необходимо для работы, и чтобы не осталось плохого впечатления.</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bookmarkStart w:id="0" w:name="стр"/>
      <w:bookmarkEnd w:id="0"/>
      <w:r w:rsidRPr="00CB21AF">
        <w:rPr>
          <w:rFonts w:ascii="Times New Roman" w:hAnsi="Times New Roman" w:cs="Times New Roman"/>
          <w:noProof/>
        </w:rPr>
        <w:pict>
          <v:shape id="Рисунок 1" o:spid="_x0000_i1048" type="#_x0000_t75" style="width:272.25pt;height:141pt;visibility:visible">
            <v:imagedata r:id="rId29" o:title="" gain="2.5" blacklevel="-5898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605а. "Паркур - зигзаг" типа А (для манежа 20х40 м).</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 o:spid="_x0000_i1049" type="#_x0000_t75" style="width:273.75pt;height:141.75pt;visibility:visible">
            <v:imagedata r:id="rId30" o:title="" gain="126031f" blacklevel="-5898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605б. Паркур типа Б, развитие паркура типа А (для манежа 20х40 м).</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19" o:spid="_x0000_i1050" type="#_x0000_t75" style="width:273.75pt;height:141.75pt;visibility:visible">
            <v:imagedata r:id="rId31" o:title="" gain="1.5625" blacklevel="-3932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606а. "Паркур - зигзаг" типа В (для манежа 20х60 м).</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0" o:spid="_x0000_i1051" type="#_x0000_t75" style="width:273.75pt;height:138.75pt;visibility:visible">
            <v:imagedata r:id="rId32" o:title="" gain="112993f" blacklevel="-5898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606б. Паркур типа Г, развитие паркура типа В (для манежа 20х60 м).</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1" o:spid="_x0000_i1052" type="#_x0000_t75" style="width:329.25pt;height:168.75pt;visibility:visible">
            <v:imagedata r:id="rId33" o:title="" gain="112993f"/>
          </v:shape>
        </w:pict>
      </w:r>
      <w:r w:rsidRPr="00CB21AF">
        <w:rPr>
          <w:rFonts w:ascii="Times New Roman" w:hAnsi="Times New Roman" w:cs="Times New Roman"/>
        </w:rPr>
        <w:t>Рис. 607 а.</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2" o:spid="_x0000_i1053" type="#_x0000_t75" style="width:306.75pt;height:168pt;visibility:visible">
            <v:imagedata r:id="rId34" o:title="" gain="126031f"/>
          </v:shape>
        </w:pict>
      </w:r>
      <w:r w:rsidRPr="00CB21AF">
        <w:rPr>
          <w:rFonts w:ascii="Times New Roman" w:hAnsi="Times New Roman" w:cs="Times New Roman"/>
        </w:rPr>
        <w:t>Рис. 607 б.</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3" o:spid="_x0000_i1054" type="#_x0000_t75" style="width:275.25pt;height:142.5pt;visibility:visible">
            <v:imagedata r:id="rId35" o:title="" gain="1.5625"/>
          </v:shape>
        </w:pict>
      </w:r>
      <w:r w:rsidRPr="00CB21AF">
        <w:rPr>
          <w:rFonts w:ascii="Times New Roman" w:hAnsi="Times New Roman" w:cs="Times New Roman"/>
        </w:rPr>
        <w:t>Рис. 607 в.</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4" o:spid="_x0000_i1055" type="#_x0000_t75" style="width:276pt;height:140.25pt;visibility:visible">
            <v:imagedata r:id="rId36" o:title="" gain="112993f"/>
          </v:shape>
        </w:pict>
      </w:r>
      <w:r w:rsidRPr="00CB21AF">
        <w:rPr>
          <w:rFonts w:ascii="Times New Roman" w:hAnsi="Times New Roman" w:cs="Times New Roman"/>
        </w:rPr>
        <w:t xml:space="preserve">Рис. </w:t>
      </w:r>
      <w:smartTag w:uri="urn:schemas-microsoft-com:office:smarttags" w:element="metricconverter">
        <w:smartTagPr>
          <w:attr w:name="ProductID" w:val="607 г"/>
        </w:smartTagPr>
        <w:r w:rsidRPr="00CB21AF">
          <w:rPr>
            <w:rFonts w:ascii="Times New Roman" w:hAnsi="Times New Roman" w:cs="Times New Roman"/>
          </w:rPr>
          <w:t>607 г</w:t>
        </w:r>
      </w:smartTag>
      <w:r w:rsidRPr="00CB21AF">
        <w:rPr>
          <w:rFonts w:ascii="Times New Roman" w:hAnsi="Times New Roman" w:cs="Times New Roman"/>
        </w:rPr>
        <w:t>.</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5" o:spid="_x0000_i1056" type="#_x0000_t75" style="width:276.75pt;height:143.25pt;visibility:visible">
            <v:imagedata r:id="rId37" o:title="" gain="126031f"/>
          </v:shape>
        </w:pict>
      </w:r>
      <w:r w:rsidRPr="00CB21AF">
        <w:rPr>
          <w:rFonts w:ascii="Times New Roman" w:hAnsi="Times New Roman" w:cs="Times New Roman"/>
        </w:rPr>
        <w:t>Рис. 607 д.</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6" o:spid="_x0000_i1057" type="#_x0000_t75" style="width:276.75pt;height:142.5pt;visibility:visible">
            <v:imagedata r:id="rId38" o:title="" gain="112993f"/>
          </v:shape>
        </w:pict>
      </w:r>
      <w:r w:rsidRPr="00CB21AF">
        <w:rPr>
          <w:rFonts w:ascii="Times New Roman" w:hAnsi="Times New Roman" w:cs="Times New Roman"/>
        </w:rPr>
        <w:t>Рис. 607 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7" o:spid="_x0000_i1058" type="#_x0000_t75" style="width:279pt;height:141pt;visibility:visible">
            <v:imagedata r:id="rId39" o:title="" gain="112993f"/>
          </v:shape>
        </w:pict>
      </w:r>
      <w:r w:rsidRPr="00CB21AF">
        <w:rPr>
          <w:rFonts w:ascii="Times New Roman" w:hAnsi="Times New Roman" w:cs="Times New Roman"/>
        </w:rPr>
        <w:t>Рис. 607 ж.</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8" o:spid="_x0000_i1059" type="#_x0000_t75" style="width:277.5pt;height:141.75pt;visibility:visible">
            <v:imagedata r:id="rId40" o:title="" gain="142470f"/>
          </v:shape>
        </w:pict>
      </w:r>
      <w:r w:rsidRPr="00CB21AF">
        <w:rPr>
          <w:rFonts w:ascii="Times New Roman" w:hAnsi="Times New Roman" w:cs="Times New Roman"/>
        </w:rPr>
        <w:t>Рис. 607 з.</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29" o:spid="_x0000_i1060" type="#_x0000_t75" style="width:276pt;height:143.25pt;visibility:visible">
            <v:imagedata r:id="rId41" o:title="" gain="93623f"/>
          </v:shape>
        </w:pict>
      </w:r>
      <w:r w:rsidRPr="00CB21AF">
        <w:rPr>
          <w:rFonts w:ascii="Times New Roman" w:hAnsi="Times New Roman" w:cs="Times New Roman"/>
        </w:rPr>
        <w:t>Рис. 607 и.</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0" o:spid="_x0000_i1061" type="#_x0000_t75" style="width:276.75pt;height:140.25pt;visibility:visible">
            <v:imagedata r:id="rId42" o:title="" gain="112993f"/>
          </v:shape>
        </w:pict>
      </w:r>
      <w:r w:rsidRPr="00CB21AF">
        <w:rPr>
          <w:rFonts w:ascii="Times New Roman" w:hAnsi="Times New Roman" w:cs="Times New Roman"/>
        </w:rPr>
        <w:t>Рис. 607 к.</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607а - 607 к: тренировочные паркуры для манежа 20х40 м.</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1" o:spid="_x0000_i1062" type="#_x0000_t75" style="width:274.5pt;height:140.25pt;visibility:visible">
            <v:imagedata r:id="rId43" o:title="" gain="126031f" blacklevel="-1966f"/>
          </v:shape>
        </w:pict>
      </w:r>
      <w:r w:rsidRPr="00CB21AF">
        <w:rPr>
          <w:rFonts w:ascii="Times New Roman" w:hAnsi="Times New Roman" w:cs="Times New Roman"/>
        </w:rPr>
        <w:t>Рис. 608 а.</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2" o:spid="_x0000_i1063" type="#_x0000_t75" style="width:273.75pt;height:141.75pt;visibility:visible">
            <v:imagedata r:id="rId44" o:title="" gain="1.5625"/>
          </v:shape>
        </w:pict>
      </w:r>
      <w:r w:rsidRPr="00CB21AF">
        <w:rPr>
          <w:rFonts w:ascii="Times New Roman" w:hAnsi="Times New Roman" w:cs="Times New Roman"/>
        </w:rPr>
        <w:t>Рис. 608 б.</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3" o:spid="_x0000_i1064" type="#_x0000_t75" style="width:276pt;height:141pt;visibility:visible">
            <v:imagedata r:id="rId45" o:title="" gain="112993f"/>
          </v:shape>
        </w:pict>
      </w:r>
      <w:r w:rsidRPr="00CB21AF">
        <w:rPr>
          <w:rFonts w:ascii="Times New Roman" w:hAnsi="Times New Roman" w:cs="Times New Roman"/>
        </w:rPr>
        <w:t>Рис. 608 в.</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4" o:spid="_x0000_i1065" type="#_x0000_t75" style="width:273pt;height:140.25pt;visibility:visible">
            <v:imagedata r:id="rId46" o:title="" gain="126031f"/>
          </v:shape>
        </w:pict>
      </w:r>
      <w:r w:rsidRPr="00CB21AF">
        <w:rPr>
          <w:rFonts w:ascii="Times New Roman" w:hAnsi="Times New Roman" w:cs="Times New Roman"/>
        </w:rPr>
        <w:t xml:space="preserve">Рис. </w:t>
      </w:r>
      <w:smartTag w:uri="urn:schemas-microsoft-com:office:smarttags" w:element="metricconverter">
        <w:smartTagPr>
          <w:attr w:name="ProductID" w:val="608 г"/>
        </w:smartTagPr>
        <w:r w:rsidRPr="00CB21AF">
          <w:rPr>
            <w:rFonts w:ascii="Times New Roman" w:hAnsi="Times New Roman" w:cs="Times New Roman"/>
          </w:rPr>
          <w:t>608 г</w:t>
        </w:r>
      </w:smartTag>
      <w:r w:rsidRPr="00CB21AF">
        <w:rPr>
          <w:rFonts w:ascii="Times New Roman" w:hAnsi="Times New Roman" w:cs="Times New Roman"/>
        </w:rPr>
        <w:t>.</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5" o:spid="_x0000_i1066" type="#_x0000_t75" style="width:273pt;height:141pt;visibility:visible">
            <v:imagedata r:id="rId47" o:title="" gain="112993f"/>
          </v:shape>
        </w:pict>
      </w:r>
      <w:r w:rsidRPr="00CB21AF">
        <w:rPr>
          <w:rFonts w:ascii="Times New Roman" w:hAnsi="Times New Roman" w:cs="Times New Roman"/>
        </w:rPr>
        <w:t>Рис. 608 д.</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6" o:spid="_x0000_i1067" type="#_x0000_t75" style="width:279.75pt;height:146.25pt;visibility:visible">
            <v:imagedata r:id="rId48" o:title="" gain="112993f"/>
          </v:shape>
        </w:pict>
      </w:r>
      <w:r w:rsidRPr="00CB21AF">
        <w:rPr>
          <w:rFonts w:ascii="Times New Roman" w:hAnsi="Times New Roman" w:cs="Times New Roman"/>
        </w:rPr>
        <w:t>Рис. 608 е.</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7" o:spid="_x0000_i1068" type="#_x0000_t75" style="width:274.5pt;height:139.5pt;visibility:visible">
            <v:imagedata r:id="rId49" o:title="" gain="112993f"/>
          </v:shape>
        </w:pict>
      </w:r>
      <w:r w:rsidRPr="00CB21AF">
        <w:rPr>
          <w:rFonts w:ascii="Times New Roman" w:hAnsi="Times New Roman" w:cs="Times New Roman"/>
        </w:rPr>
        <w:t>Рис. 608 ж.</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8" o:spid="_x0000_i1069" type="#_x0000_t75" style="width:275.25pt;height:140.25pt;visibility:visible">
            <v:imagedata r:id="rId50" o:title="" gain="112993f"/>
          </v:shape>
        </w:pict>
      </w:r>
      <w:r w:rsidRPr="00CB21AF">
        <w:rPr>
          <w:rFonts w:ascii="Times New Roman" w:hAnsi="Times New Roman" w:cs="Times New Roman"/>
        </w:rPr>
        <w:t>Рис. 608 з.</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9" o:spid="_x0000_i1070" type="#_x0000_t75" style="width:277.5pt;height:142.5pt;visibility:visible">
            <v:imagedata r:id="rId51" o:title="" gain="112993f"/>
          </v:shape>
        </w:pict>
      </w:r>
      <w:r w:rsidRPr="00CB21AF">
        <w:rPr>
          <w:rFonts w:ascii="Times New Roman" w:hAnsi="Times New Roman" w:cs="Times New Roman"/>
        </w:rPr>
        <w:t>Рис. 608 и.</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40" o:spid="_x0000_i1071" type="#_x0000_t75" style="width:300.75pt;height:169.5pt;visibility:visible">
            <v:imagedata r:id="rId52" o:title="" gain="112993f"/>
          </v:shape>
        </w:pict>
      </w:r>
      <w:r w:rsidRPr="00CB21AF">
        <w:rPr>
          <w:rFonts w:ascii="Times New Roman" w:hAnsi="Times New Roman" w:cs="Times New Roman"/>
        </w:rPr>
        <w:t>Рис. 608 к.</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41" o:spid="_x0000_i1072" type="#_x0000_t75" style="width:299.25pt;height:166.5pt;visibility:visible">
            <v:imagedata r:id="rId53" o:title="" gain="112993f"/>
          </v:shape>
        </w:pict>
      </w:r>
      <w:r w:rsidRPr="00CB21AF">
        <w:rPr>
          <w:rFonts w:ascii="Times New Roman" w:hAnsi="Times New Roman" w:cs="Times New Roman"/>
        </w:rPr>
        <w:t xml:space="preserve">Рис. </w:t>
      </w:r>
      <w:smartTag w:uri="urn:schemas-microsoft-com:office:smarttags" w:element="metricconverter">
        <w:smartTagPr>
          <w:attr w:name="ProductID" w:val="608 л"/>
        </w:smartTagPr>
        <w:r w:rsidRPr="00CB21AF">
          <w:rPr>
            <w:rFonts w:ascii="Times New Roman" w:hAnsi="Times New Roman" w:cs="Times New Roman"/>
          </w:rPr>
          <w:t>608 л</w:t>
        </w:r>
      </w:smartTag>
      <w:r w:rsidRPr="00CB21AF">
        <w:rPr>
          <w:rFonts w:ascii="Times New Roman" w:hAnsi="Times New Roman" w:cs="Times New Roman"/>
        </w:rPr>
        <w:t>.</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608а - 608 л: паркуры для соревнований в манеже 20х40 м.</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rPr>
      </w:pPr>
      <w:r w:rsidRPr="00CB21AF">
        <w:rPr>
          <w:rFonts w:ascii="Times New Roman" w:hAnsi="Times New Roman" w:cs="Times New Roman"/>
          <w:b/>
        </w:rPr>
        <w:br w:type="page"/>
        <w:t>СИСТЕМЫ.</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Согласно правилам ФЕИ, на всех международных соревнованиях расстояния между двумя препятствиями в системах не должны быть меньше 7 и больше </w:t>
      </w:r>
      <w:smartTag w:uri="urn:schemas-microsoft-com:office:smarttags" w:element="metricconverter">
        <w:smartTagPr>
          <w:attr w:name="ProductID" w:val="12 метров"/>
        </w:smartTagPr>
        <w:r w:rsidRPr="00CB21AF">
          <w:rPr>
            <w:rFonts w:ascii="Times New Roman" w:hAnsi="Times New Roman" w:cs="Times New Roman"/>
          </w:rPr>
          <w:t>12 метров</w:t>
        </w:r>
      </w:smartTag>
      <w:r w:rsidRPr="00CB21AF">
        <w:rPr>
          <w:rFonts w:ascii="Times New Roman" w:hAnsi="Times New Roman" w:cs="Times New Roman"/>
        </w:rPr>
        <w:t>. Исключение составляют определен</w:t>
      </w:r>
      <w:r w:rsidRPr="00CB21AF">
        <w:rPr>
          <w:rFonts w:ascii="Times New Roman" w:hAnsi="Times New Roman" w:cs="Times New Roman"/>
        </w:rPr>
        <w:softHyphen/>
        <w:t>ные, немногочисленные соревнования, на которых разрешается уста</w:t>
      </w:r>
      <w:r w:rsidRPr="00CB21AF">
        <w:rPr>
          <w:rFonts w:ascii="Times New Roman" w:hAnsi="Times New Roman" w:cs="Times New Roman"/>
        </w:rPr>
        <w:softHyphen/>
        <w:t xml:space="preserve">навливать препятствия в системах на расстоянии 3,5 - </w:t>
      </w:r>
      <w:smartTag w:uri="urn:schemas-microsoft-com:office:smarttags" w:element="metricconverter">
        <w:smartTagPr>
          <w:attr w:name="ProductID" w:val="4 метров"/>
        </w:smartTagPr>
        <w:r w:rsidRPr="00CB21AF">
          <w:rPr>
            <w:rFonts w:ascii="Times New Roman" w:hAnsi="Times New Roman" w:cs="Times New Roman"/>
          </w:rPr>
          <w:t>4 метров</w:t>
        </w:r>
      </w:smartTag>
      <w:r w:rsidRPr="00CB21AF">
        <w:rPr>
          <w:rFonts w:ascii="Times New Roman" w:hAnsi="Times New Roman" w:cs="Times New Roman"/>
        </w:rPr>
        <w:t xml:space="preserve"> друг от друга, то есть без промежуточного темпа галопа. Все расстояния измеряются от задней линии основания одного препятствия до перед</w:t>
      </w:r>
      <w:r w:rsidRPr="00CB21AF">
        <w:rPr>
          <w:rFonts w:ascii="Times New Roman" w:hAnsi="Times New Roman" w:cs="Times New Roman"/>
        </w:rPr>
        <w:softHyphen/>
        <w:t>ней линии основания другого препятствия.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Внутри этого предела, однако, остается много возможностей, на счет которых нет никаких предписаний. От составителя зависит, какие именно расстояния он выберет. Расстояния в системах зависят:</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1. от высоты и ширины препятствий;</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2. из каких типов препятствий составлена система, и в какой последовательности они расположены;</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3. к какому классу относятся соревнования (к легкому или трудному);</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4. какова скорость движения по маршруту;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5. сколько темпов галопа должна сделать лошадь между препятствиями;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6. от состояния грунта (рыхлый или жесткий);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7. от возможных неровностей конкурного поля.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Из-за большого числа обстоятельств, влияющих на расстояния в систе</w:t>
      </w:r>
      <w:r w:rsidRPr="00CB21AF">
        <w:rPr>
          <w:rFonts w:ascii="Times New Roman" w:hAnsi="Times New Roman" w:cs="Times New Roman"/>
        </w:rPr>
        <w:softHyphen/>
        <w:t>мах, правила не устанавливают их жестко. Определены только минимальные и максималь</w:t>
      </w:r>
      <w:r w:rsidRPr="00CB21AF">
        <w:rPr>
          <w:rFonts w:ascii="Times New Roman" w:hAnsi="Times New Roman" w:cs="Times New Roman"/>
        </w:rPr>
        <w:softHyphen/>
        <w:t>ные расстояния между препятствиями.</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Вообще, расстояния нужно подбирать так, чтобы молодым лошадям было легко преодолевать системы. В соревнованиях высшего класса, напротив, - главная задача, - проверка возможностей лошади и всадника. Поэтому составитель паркура должен в соответствии с обстоятельствами сокращать или расширять расстояния между препятствиями. А дальше уже дело всадника решать, сокращать или увеличивать темп, в зависимости от того, короткие или длинные махи галопа у его лошади. Если на паркуре установлена двойная система или одна двойная и одна тройная или даже четверная, нужно чтобы они отличались как по коли</w:t>
      </w:r>
      <w:r w:rsidRPr="00CB21AF">
        <w:rPr>
          <w:rFonts w:ascii="Times New Roman" w:hAnsi="Times New Roman" w:cs="Times New Roman"/>
        </w:rPr>
        <w:softHyphen/>
        <w:t>честву темпов, так и по чередованию типов препятствий.</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Системы в соревнованиях легкого класса.</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На соревнованиях легкого класса первой я обычно ставлю двой</w:t>
      </w:r>
      <w:r w:rsidRPr="00CB21AF">
        <w:rPr>
          <w:rFonts w:ascii="Times New Roman" w:hAnsi="Times New Roman" w:cs="Times New Roman"/>
        </w:rPr>
        <w:softHyphen/>
        <w:t>ную систему с двумя темпами галопа между приземлением и отталкива</w:t>
      </w:r>
      <w:r w:rsidRPr="00CB21AF">
        <w:rPr>
          <w:rFonts w:ascii="Times New Roman" w:hAnsi="Times New Roman" w:cs="Times New Roman"/>
        </w:rPr>
        <w:softHyphen/>
        <w:t>нием. В такой простой системе молодой лошади легко сохранять темп движения, и у нее не возникает затруднений (рис. 609). Вторую систему в конкуре я ставлю тройную, с двумя махами галопа между первым и вторым препятствиями и одним махом между вторым и третьим (рис. 610). На построенной таким образом системе молодая лошадь может сохранить темп движения в первом проезде и иметь доста</w:t>
      </w:r>
      <w:r w:rsidRPr="00CB21AF">
        <w:rPr>
          <w:rFonts w:ascii="Times New Roman" w:hAnsi="Times New Roman" w:cs="Times New Roman"/>
        </w:rPr>
        <w:softHyphen/>
        <w:t>точную скорость для прохождения второго проезда. Если всадник под</w:t>
      </w:r>
      <w:r w:rsidRPr="00CB21AF">
        <w:rPr>
          <w:rFonts w:ascii="Times New Roman" w:hAnsi="Times New Roman" w:cs="Times New Roman"/>
        </w:rPr>
        <w:softHyphen/>
        <w:t>держивает посылом ритм движения, такая тройная система не представ</w:t>
      </w:r>
      <w:r w:rsidRPr="00CB21AF">
        <w:rPr>
          <w:rFonts w:ascii="Times New Roman" w:hAnsi="Times New Roman" w:cs="Times New Roman"/>
        </w:rPr>
        <w:softHyphen/>
        <w:t>ляет трудности для молодой лошади и придает ей смелости и уверенности в себе.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Если же построить тройную систему так, что в первом проезде будет всего один промежуточный темп, а во втором - два, (рис. 611), моло</w:t>
      </w:r>
      <w:r w:rsidRPr="00CB21AF">
        <w:rPr>
          <w:rFonts w:ascii="Times New Roman" w:hAnsi="Times New Roman" w:cs="Times New Roman"/>
        </w:rPr>
        <w:softHyphen/>
        <w:t>дая лошадь из-за своей неопытности в первом проезде потеряет скорость и не сможет преодолеть второй проезд двумя махами галопа, она будет пытаться сделать лишний темп, или закинуться. Поэтому для молодых лошадей та</w:t>
      </w:r>
      <w:r w:rsidRPr="00CB21AF">
        <w:rPr>
          <w:rFonts w:ascii="Times New Roman" w:hAnsi="Times New Roman" w:cs="Times New Roman"/>
        </w:rPr>
        <w:softHyphen/>
        <w:t>кое построение тройной системы неприемлемо. По этой же причине на соревнованиях для молодых лошадей первым препятствием в системе не ставится оксер. Также не ставятся системы типа оксер – чухонец. Молодая лошадь должна ускорить темп, чтобы пре</w:t>
      </w:r>
      <w:r w:rsidRPr="00CB21AF">
        <w:rPr>
          <w:rFonts w:ascii="Times New Roman" w:hAnsi="Times New Roman" w:cs="Times New Roman"/>
        </w:rPr>
        <w:softHyphen/>
        <w:t>одолеть широкий оксер и после этого ей очень трудно преодолеть сле</w:t>
      </w:r>
      <w:r w:rsidRPr="00CB21AF">
        <w:rPr>
          <w:rFonts w:ascii="Times New Roman" w:hAnsi="Times New Roman" w:cs="Times New Roman"/>
        </w:rPr>
        <w:softHyphen/>
        <w:t>дующее отвесное препятствие. (Рис. 611).</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42" o:spid="_x0000_i1073" type="#_x0000_t75" style="width:194.25pt;height:51.75pt;visibility:visible">
            <v:imagedata r:id="rId54" o:title="" gain="126031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43" o:spid="_x0000_i1074" type="#_x0000_t75" style="width:400.5pt;height:169.5pt;visibility:visible">
            <v:imagedata r:id="rId55" o:title="" gain="126031f" blacklevel="-1966f"/>
          </v:shape>
        </w:pic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44" o:spid="_x0000_i1075" type="#_x0000_t75" style="width:192.75pt;height:180.75pt;visibility:visible">
            <v:imagedata r:id="rId56" o:title="" gain="142470f" blacklevel="-1966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45" o:spid="_x0000_i1076" type="#_x0000_t75" style="width:359.25pt;height:255pt;visibility:visible">
            <v:imagedata r:id="rId57" o:title="" gain="126031f" blacklevel="-1966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Рис. 612-618. Легкий класс. Скорость движения 300 м/мин. Высота препятствий до </w:t>
      </w:r>
      <w:smartTag w:uri="urn:schemas-microsoft-com:office:smarttags" w:element="metricconverter">
        <w:smartTagPr>
          <w:attr w:name="ProductID" w:val="1,30 м"/>
        </w:smartTagPr>
        <w:r w:rsidRPr="00CB21AF">
          <w:rPr>
            <w:rFonts w:ascii="Times New Roman" w:hAnsi="Times New Roman" w:cs="Times New Roman"/>
          </w:rPr>
          <w:t>1,30 м</w:t>
        </w:r>
      </w:smartTag>
      <w:r w:rsidRPr="00CB21AF">
        <w:rPr>
          <w:rFonts w:ascii="Times New Roman" w:hAnsi="Times New Roman" w:cs="Times New Roman"/>
        </w:rPr>
        <w:t xml:space="preserve">. Ширина – до 1, </w:t>
      </w:r>
      <w:smartTag w:uri="urn:schemas-microsoft-com:office:smarttags" w:element="metricconverter">
        <w:smartTagPr>
          <w:attr w:name="ProductID" w:val="35 м"/>
        </w:smartTagPr>
        <w:r w:rsidRPr="00CB21AF">
          <w:rPr>
            <w:rFonts w:ascii="Times New Roman" w:hAnsi="Times New Roman" w:cs="Times New Roman"/>
          </w:rPr>
          <w:t>35 м</w:t>
        </w:r>
      </w:smartTag>
      <w:r w:rsidRPr="00CB21AF">
        <w:rPr>
          <w:rFonts w:ascii="Times New Roman" w:hAnsi="Times New Roman" w:cs="Times New Roman"/>
        </w:rPr>
        <w:t>.</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Системы в паркурах высокого уровня.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 сложных паркурах препятствия в системах, наоборот, нужно строить так, чтобы они были сложными. Если, например, в сложном паркуре планируется поставить одну двойную и одну тройную системы, то первой из них ставится тройная, а затем двойная. Чтобы повысить трудность, можно сделать длину темпов галопа в системах различной. Например, двойная система может быть составлена из двух больших оксеров с передними и задними жердями одинаковой высоты и с двумя промежуточными махами галопа.</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46" o:spid="_x0000_i1077" type="#_x0000_t75" style="width:372.75pt;height:161.25pt;visibility:visible">
            <v:imagedata r:id="rId58" o:title="" gain="142470f" blacklevel="-1966f"/>
          </v:shape>
        </w:pic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47" o:spid="_x0000_i1078" type="#_x0000_t75" style="width:354pt;height:80.25pt;visibility:visible">
            <v:imagedata r:id="rId59" o:title="" gain="112993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48" o:spid="_x0000_i1079" type="#_x0000_t75" style="width:357pt;height:332.25pt;visibility:visible">
            <v:imagedata r:id="rId60" o:title="" gain="126031f" blacklevel="-1966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Рис. 619-625. Высший класс. Скорость движения 350 м/мин. Максимальная высота – 1, </w:t>
      </w:r>
      <w:smartTag w:uri="urn:schemas-microsoft-com:office:smarttags" w:element="metricconverter">
        <w:smartTagPr>
          <w:attr w:name="ProductID" w:val="50 м"/>
        </w:smartTagPr>
        <w:r w:rsidRPr="00CB21AF">
          <w:rPr>
            <w:rFonts w:ascii="Times New Roman" w:hAnsi="Times New Roman" w:cs="Times New Roman"/>
          </w:rPr>
          <w:t>50 м</w:t>
        </w:r>
      </w:smartTag>
      <w:r w:rsidRPr="00CB21AF">
        <w:rPr>
          <w:rFonts w:ascii="Times New Roman" w:hAnsi="Times New Roman" w:cs="Times New Roman"/>
        </w:rPr>
        <w:t xml:space="preserve">. Максимальная ширина – 2, </w:t>
      </w:r>
      <w:smartTag w:uri="urn:schemas-microsoft-com:office:smarttags" w:element="metricconverter">
        <w:smartTagPr>
          <w:attr w:name="ProductID" w:val="00 м"/>
        </w:smartTagPr>
        <w:r w:rsidRPr="00CB21AF">
          <w:rPr>
            <w:rFonts w:ascii="Times New Roman" w:hAnsi="Times New Roman" w:cs="Times New Roman"/>
          </w:rPr>
          <w:t>00 м</w:t>
        </w:r>
      </w:smartTag>
      <w:r w:rsidRPr="00CB21AF">
        <w:rPr>
          <w:rFonts w:ascii="Times New Roman" w:hAnsi="Times New Roman" w:cs="Times New Roman"/>
        </w:rPr>
        <w:t>.</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49" o:spid="_x0000_i1080" type="#_x0000_t75" style="width:376.5pt;height:335.25pt;visibility:visible">
            <v:imagedata r:id="rId61" o:title="" gain="2.5" blacklevel="-1966f"/>
          </v:shape>
        </w:pic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50" o:spid="_x0000_i1081" type="#_x0000_t75" style="width:354pt;height:266.25pt;visibility:visible">
            <v:imagedata r:id="rId62" o:title="" gain="126031f" blacklevel="-1966f"/>
          </v:shape>
        </w:pic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51" o:spid="_x0000_i1082" type="#_x0000_t75" style="width:357pt;height:249.75pt;visibility:visible">
            <v:imagedata r:id="rId63" o:title="" gain="112993f" blacklevel="-1966f"/>
          </v:shape>
        </w:pic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626-633. "Приз Наций", Олимпийские игры.</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Скорость движения 400 м/мин. Максимальная высота – 1, </w:t>
      </w:r>
      <w:smartTag w:uri="urn:schemas-microsoft-com:office:smarttags" w:element="metricconverter">
        <w:smartTagPr>
          <w:attr w:name="ProductID" w:val="60 м"/>
        </w:smartTagPr>
        <w:r w:rsidRPr="00CB21AF">
          <w:rPr>
            <w:rFonts w:ascii="Times New Roman" w:hAnsi="Times New Roman" w:cs="Times New Roman"/>
          </w:rPr>
          <w:t>60 м</w:t>
        </w:r>
      </w:smartTag>
      <w:r w:rsidRPr="00CB21AF">
        <w:rPr>
          <w:rFonts w:ascii="Times New Roman" w:hAnsi="Times New Roman" w:cs="Times New Roman"/>
        </w:rPr>
        <w:t>.</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Максимальная ширина – 2, </w:t>
      </w:r>
      <w:smartTag w:uri="urn:schemas-microsoft-com:office:smarttags" w:element="metricconverter">
        <w:smartTagPr>
          <w:attr w:name="ProductID" w:val="20 м"/>
        </w:smartTagPr>
        <w:r w:rsidRPr="00CB21AF">
          <w:rPr>
            <w:rFonts w:ascii="Times New Roman" w:hAnsi="Times New Roman" w:cs="Times New Roman"/>
          </w:rPr>
          <w:t>20 м</w:t>
        </w:r>
      </w:smartTag>
      <w:r w:rsidRPr="00CB21AF">
        <w:rPr>
          <w:rFonts w:ascii="Times New Roman" w:hAnsi="Times New Roman" w:cs="Times New Roman"/>
        </w:rPr>
        <w:t>.</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u w:val="single"/>
        </w:rPr>
      </w:pPr>
      <w:r w:rsidRPr="00CB21AF">
        <w:rPr>
          <w:rFonts w:ascii="Times New Roman" w:hAnsi="Times New Roman" w:cs="Times New Roman"/>
          <w:b/>
          <w:u w:val="single"/>
        </w:rPr>
        <w:t>Скорость движения.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При измерении расстояний в системах составитель должен учиты</w:t>
      </w:r>
      <w:r w:rsidRPr="00CB21AF">
        <w:rPr>
          <w:rFonts w:ascii="Times New Roman" w:hAnsi="Times New Roman" w:cs="Times New Roman"/>
        </w:rPr>
        <w:softHyphen/>
        <w:t>вать скорость движения по маршруту. При скорости 300 м/мин. сред</w:t>
      </w:r>
      <w:r w:rsidRPr="00CB21AF">
        <w:rPr>
          <w:rFonts w:ascii="Times New Roman" w:hAnsi="Times New Roman" w:cs="Times New Roman"/>
        </w:rPr>
        <w:softHyphen/>
        <w:t xml:space="preserve">ний темп галопа равен примерно </w:t>
      </w:r>
      <w:smartTag w:uri="urn:schemas-microsoft-com:office:smarttags" w:element="metricconverter">
        <w:smartTagPr>
          <w:attr w:name="ProductID" w:val="3 метрам"/>
        </w:smartTagPr>
        <w:r w:rsidRPr="00CB21AF">
          <w:rPr>
            <w:rFonts w:ascii="Times New Roman" w:hAnsi="Times New Roman" w:cs="Times New Roman"/>
          </w:rPr>
          <w:t>3 метрам</w:t>
        </w:r>
      </w:smartTag>
      <w:r w:rsidRPr="00CB21AF">
        <w:rPr>
          <w:rFonts w:ascii="Times New Roman" w:hAnsi="Times New Roman" w:cs="Times New Roman"/>
        </w:rPr>
        <w:t xml:space="preserve">, при 350 м/мин.- 3,30м и при 400 м/мин. - </w:t>
      </w:r>
      <w:smartTag w:uri="urn:schemas-microsoft-com:office:smarttags" w:element="metricconverter">
        <w:smartTagPr>
          <w:attr w:name="ProductID" w:val="3,60 м"/>
        </w:smartTagPr>
        <w:r w:rsidRPr="00CB21AF">
          <w:rPr>
            <w:rFonts w:ascii="Times New Roman" w:hAnsi="Times New Roman" w:cs="Times New Roman"/>
          </w:rPr>
          <w:t>3,60 м</w:t>
        </w:r>
      </w:smartTag>
      <w:r w:rsidRPr="00CB21AF">
        <w:rPr>
          <w:rFonts w:ascii="Times New Roman" w:hAnsi="Times New Roman" w:cs="Times New Roman"/>
        </w:rPr>
        <w:t>.</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Очевидно, что на соревнованиях для начинающих со скоростью движения 300 м/мин. расстояния между препятствиями в системах должны быть ко</w:t>
      </w:r>
      <w:r w:rsidRPr="00CB21AF">
        <w:rPr>
          <w:rFonts w:ascii="Times New Roman" w:hAnsi="Times New Roman" w:cs="Times New Roman"/>
        </w:rPr>
        <w:softHyphen/>
        <w:t>роче, чем на сложных соревнованиях, на которых скорость движения 375 или 400 м/мин. Так что не только высота и ширина препятствий влия</w:t>
      </w:r>
      <w:r w:rsidRPr="00CB21AF">
        <w:rPr>
          <w:rFonts w:ascii="Times New Roman" w:hAnsi="Times New Roman" w:cs="Times New Roman"/>
        </w:rPr>
        <w:softHyphen/>
        <w:t>ют на расстояния в системах, но и скорость движения.</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b/>
        </w:rPr>
      </w:pPr>
      <w:r w:rsidRPr="00CB21AF">
        <w:rPr>
          <w:rFonts w:ascii="Times New Roman" w:hAnsi="Times New Roman" w:cs="Times New Roman"/>
          <w:b/>
        </w:rPr>
        <w:br w:type="page"/>
        <w:t>СОРЕВНОВАНИЯ    "ПО     ШЕСТИ    ПРЕПЯТСТВИЯМ".</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 Европе эти соревнования проводятся на ряде препятствий одного типа, поставленных по прямой линии. В правилах ФЕИ сказано, что рас</w:t>
      </w:r>
      <w:r w:rsidRPr="00CB21AF">
        <w:rPr>
          <w:rFonts w:ascii="Times New Roman" w:hAnsi="Times New Roman" w:cs="Times New Roman"/>
        </w:rPr>
        <w:softHyphen/>
        <w:t>стояния между препятствиями должны быть "приблизительно" одиннадцать метров. Все препятствия должны быть из жердей. Соревнования прово</w:t>
      </w:r>
      <w:r w:rsidRPr="00CB21AF">
        <w:rPr>
          <w:rFonts w:ascii="Times New Roman" w:hAnsi="Times New Roman" w:cs="Times New Roman"/>
        </w:rPr>
        <w:softHyphen/>
        <w:t>дятся в несколько кругов, в каждом круге препятствия повышаются, пока не останется один участник, прошедший ряд без штрафных. Однако то, что было сказано о расстояниях в системах, относится и к соревнованиям "По шести препятствиям". Расстояние между препятствия</w:t>
      </w:r>
      <w:r w:rsidRPr="00CB21AF">
        <w:rPr>
          <w:rFonts w:ascii="Times New Roman" w:hAnsi="Times New Roman" w:cs="Times New Roman"/>
        </w:rPr>
        <w:softHyphen/>
        <w:t>ми зависит от их высоты. Если все шесть препятствий одной высоты, расстояния между ними тоже одинаковые.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Если ряд состоит из шести чухонцев, первый из которых самый низкий, а последующие повышаются, то есть последний прыжок - самый высокий, расстояние между препятствиями должно увеличиваться соответственно их высоте.</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Если, например, первое препятствие по высоте равно второму и оба они высотой 1, </w:t>
      </w:r>
      <w:smartTag w:uri="urn:schemas-microsoft-com:office:smarttags" w:element="metricconverter">
        <w:smartTagPr>
          <w:attr w:name="ProductID" w:val="10 м"/>
        </w:smartTagPr>
        <w:r w:rsidRPr="00CB21AF">
          <w:rPr>
            <w:rFonts w:ascii="Times New Roman" w:hAnsi="Times New Roman" w:cs="Times New Roman"/>
          </w:rPr>
          <w:t>10 м</w:t>
        </w:r>
      </w:smartTag>
      <w:r w:rsidRPr="00CB21AF">
        <w:rPr>
          <w:rFonts w:ascii="Times New Roman" w:hAnsi="Times New Roman" w:cs="Times New Roman"/>
        </w:rPr>
        <w:t xml:space="preserve">, тогда правильная точка отталкивания лежит в 1, </w:t>
      </w:r>
      <w:smartTag w:uri="urn:schemas-microsoft-com:office:smarttags" w:element="metricconverter">
        <w:smartTagPr>
          <w:attr w:name="ProductID" w:val="10 м"/>
        </w:smartTagPr>
        <w:r w:rsidRPr="00CB21AF">
          <w:rPr>
            <w:rFonts w:ascii="Times New Roman" w:hAnsi="Times New Roman" w:cs="Times New Roman"/>
          </w:rPr>
          <w:t>10 м</w:t>
        </w:r>
      </w:smartTag>
      <w:r w:rsidRPr="00CB21AF">
        <w:rPr>
          <w:rFonts w:ascii="Times New Roman" w:hAnsi="Times New Roman" w:cs="Times New Roman"/>
        </w:rPr>
        <w:t xml:space="preserve"> перед препятствием и лошадь приземлится также в 1, </w:t>
      </w:r>
      <w:smartTag w:uri="urn:schemas-microsoft-com:office:smarttags" w:element="metricconverter">
        <w:smartTagPr>
          <w:attr w:name="ProductID" w:val="10 м"/>
        </w:smartTagPr>
        <w:r w:rsidRPr="00CB21AF">
          <w:rPr>
            <w:rFonts w:ascii="Times New Roman" w:hAnsi="Times New Roman" w:cs="Times New Roman"/>
          </w:rPr>
          <w:t>10 м</w:t>
        </w:r>
      </w:smartTag>
      <w:r w:rsidRPr="00CB21AF">
        <w:rPr>
          <w:rFonts w:ascii="Times New Roman" w:hAnsi="Times New Roman" w:cs="Times New Roman"/>
        </w:rPr>
        <w:t xml:space="preserve"> за препятст</w:t>
      </w:r>
      <w:r w:rsidRPr="00CB21AF">
        <w:rPr>
          <w:rFonts w:ascii="Times New Roman" w:hAnsi="Times New Roman" w:cs="Times New Roman"/>
        </w:rPr>
        <w:softHyphen/>
        <w:t xml:space="preserve">вием. Если же первое препятствие 1, </w:t>
      </w:r>
      <w:smartTag w:uri="urn:schemas-microsoft-com:office:smarttags" w:element="metricconverter">
        <w:smartTagPr>
          <w:attr w:name="ProductID" w:val="10 м"/>
        </w:smartTagPr>
        <w:r w:rsidRPr="00CB21AF">
          <w:rPr>
            <w:rFonts w:ascii="Times New Roman" w:hAnsi="Times New Roman" w:cs="Times New Roman"/>
          </w:rPr>
          <w:t>10 м</w:t>
        </w:r>
      </w:smartTag>
      <w:r w:rsidRPr="00CB21AF">
        <w:rPr>
          <w:rFonts w:ascii="Times New Roman" w:hAnsi="Times New Roman" w:cs="Times New Roman"/>
        </w:rPr>
        <w:t xml:space="preserve">, а второе - 1, </w:t>
      </w:r>
      <w:smartTag w:uri="urn:schemas-microsoft-com:office:smarttags" w:element="metricconverter">
        <w:smartTagPr>
          <w:attr w:name="ProductID" w:val="20 м"/>
        </w:smartTagPr>
        <w:r w:rsidRPr="00CB21AF">
          <w:rPr>
            <w:rFonts w:ascii="Times New Roman" w:hAnsi="Times New Roman" w:cs="Times New Roman"/>
          </w:rPr>
          <w:t>20 м</w:t>
        </w:r>
      </w:smartTag>
      <w:r w:rsidRPr="00CB21AF">
        <w:rPr>
          <w:rFonts w:ascii="Times New Roman" w:hAnsi="Times New Roman" w:cs="Times New Roman"/>
        </w:rPr>
        <w:t>, то пра</w:t>
      </w:r>
      <w:r w:rsidRPr="00CB21AF">
        <w:rPr>
          <w:rFonts w:ascii="Times New Roman" w:hAnsi="Times New Roman" w:cs="Times New Roman"/>
        </w:rPr>
        <w:softHyphen/>
        <w:t xml:space="preserve">вильная точка отталкивания на второе препятствие лежит в 1, </w:t>
      </w:r>
      <w:smartTag w:uri="urn:schemas-microsoft-com:office:smarttags" w:element="metricconverter">
        <w:smartTagPr>
          <w:attr w:name="ProductID" w:val="20 м"/>
        </w:smartTagPr>
        <w:r w:rsidRPr="00CB21AF">
          <w:rPr>
            <w:rFonts w:ascii="Times New Roman" w:hAnsi="Times New Roman" w:cs="Times New Roman"/>
          </w:rPr>
          <w:t>20 м</w:t>
        </w:r>
      </w:smartTag>
      <w:r w:rsidRPr="00CB21AF">
        <w:rPr>
          <w:rFonts w:ascii="Times New Roman" w:hAnsi="Times New Roman" w:cs="Times New Roman"/>
        </w:rPr>
        <w:t xml:space="preserve"> пе</w:t>
      </w:r>
      <w:r w:rsidRPr="00CB21AF">
        <w:rPr>
          <w:rFonts w:ascii="Times New Roman" w:hAnsi="Times New Roman" w:cs="Times New Roman"/>
        </w:rPr>
        <w:softHyphen/>
        <w:t xml:space="preserve">ред ним и лошадь приземлится в 1, </w:t>
      </w:r>
      <w:smartTag w:uri="urn:schemas-microsoft-com:office:smarttags" w:element="metricconverter">
        <w:smartTagPr>
          <w:attr w:name="ProductID" w:val="20 м"/>
        </w:smartTagPr>
        <w:r w:rsidRPr="00CB21AF">
          <w:rPr>
            <w:rFonts w:ascii="Times New Roman" w:hAnsi="Times New Roman" w:cs="Times New Roman"/>
          </w:rPr>
          <w:t>20 м</w:t>
        </w:r>
      </w:smartTag>
      <w:r w:rsidRPr="00CB21AF">
        <w:rPr>
          <w:rFonts w:ascii="Times New Roman" w:hAnsi="Times New Roman" w:cs="Times New Roman"/>
        </w:rPr>
        <w:t xml:space="preserve"> за препятствием. Во втором случае расстояние должно быть увеличено на </w:t>
      </w:r>
      <w:smartTag w:uri="urn:schemas-microsoft-com:office:smarttags" w:element="metricconverter">
        <w:smartTagPr>
          <w:attr w:name="ProductID" w:val="10 см"/>
        </w:smartTagPr>
        <w:r w:rsidRPr="00CB21AF">
          <w:rPr>
            <w:rFonts w:ascii="Times New Roman" w:hAnsi="Times New Roman" w:cs="Times New Roman"/>
          </w:rPr>
          <w:t>10 см</w:t>
        </w:r>
      </w:smartTag>
      <w:r w:rsidRPr="00CB21AF">
        <w:rPr>
          <w:rFonts w:ascii="Times New Roman" w:hAnsi="Times New Roman" w:cs="Times New Roman"/>
        </w:rPr>
        <w:t xml:space="preserve"> и перед, и после вто</w:t>
      </w:r>
      <w:r w:rsidRPr="00CB21AF">
        <w:rPr>
          <w:rFonts w:ascii="Times New Roman" w:hAnsi="Times New Roman" w:cs="Times New Roman"/>
        </w:rPr>
        <w:softHyphen/>
        <w:t xml:space="preserve">рого препятствия. Чтобы правильно преодолеть последнее препятствие ряда высотой 1, </w:t>
      </w:r>
      <w:smartTag w:uri="urn:schemas-microsoft-com:office:smarttags" w:element="metricconverter">
        <w:smartTagPr>
          <w:attr w:name="ProductID" w:val="60 м"/>
        </w:smartTagPr>
        <w:r w:rsidRPr="00CB21AF">
          <w:rPr>
            <w:rFonts w:ascii="Times New Roman" w:hAnsi="Times New Roman" w:cs="Times New Roman"/>
          </w:rPr>
          <w:t>60 м</w:t>
        </w:r>
      </w:smartTag>
      <w:r w:rsidRPr="00CB21AF">
        <w:rPr>
          <w:rFonts w:ascii="Times New Roman" w:hAnsi="Times New Roman" w:cs="Times New Roman"/>
        </w:rPr>
        <w:t xml:space="preserve">, лошадь должна оттолкнуться за 1, </w:t>
      </w:r>
      <w:smartTag w:uri="urn:schemas-microsoft-com:office:smarttags" w:element="metricconverter">
        <w:smartTagPr>
          <w:attr w:name="ProductID" w:val="60 м"/>
        </w:smartTagPr>
        <w:r w:rsidRPr="00CB21AF">
          <w:rPr>
            <w:rFonts w:ascii="Times New Roman" w:hAnsi="Times New Roman" w:cs="Times New Roman"/>
          </w:rPr>
          <w:t>60 м</w:t>
        </w:r>
      </w:smartTag>
      <w:r w:rsidRPr="00CB21AF">
        <w:rPr>
          <w:rFonts w:ascii="Times New Roman" w:hAnsi="Times New Roman" w:cs="Times New Roman"/>
        </w:rPr>
        <w:t xml:space="preserve"> перед ним (расстояние перед ним, естественно, должно быть больше, чем перед пре</w:t>
      </w:r>
      <w:r w:rsidRPr="00CB21AF">
        <w:rPr>
          <w:rFonts w:ascii="Times New Roman" w:hAnsi="Times New Roman" w:cs="Times New Roman"/>
        </w:rPr>
        <w:softHyphen/>
        <w:t xml:space="preserve">пятствием высотой 1, </w:t>
      </w:r>
      <w:smartTag w:uri="urn:schemas-microsoft-com:office:smarttags" w:element="metricconverter">
        <w:smartTagPr>
          <w:attr w:name="ProductID" w:val="10 м"/>
        </w:smartTagPr>
        <w:r w:rsidRPr="00CB21AF">
          <w:rPr>
            <w:rFonts w:ascii="Times New Roman" w:hAnsi="Times New Roman" w:cs="Times New Roman"/>
          </w:rPr>
          <w:t>10 м</w:t>
        </w:r>
      </w:smartTag>
      <w:r w:rsidRPr="00CB21AF">
        <w:rPr>
          <w:rFonts w:ascii="Times New Roman" w:hAnsi="Times New Roman" w:cs="Times New Roman"/>
        </w:rPr>
        <w:t>).</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Так что, расстояния между препятствиями на соревнованиях "По шести препятствиям" зависят от высоты препятствий. Исходя из этого, составитель маршрута и устанавливает расстояния.</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 xml:space="preserve">Если же он сделает все расстояния одинаковыми, примерно </w:t>
      </w:r>
      <w:smartTag w:uri="urn:schemas-microsoft-com:office:smarttags" w:element="metricconverter">
        <w:smartTagPr>
          <w:attr w:name="ProductID" w:val="11 метров"/>
        </w:smartTagPr>
        <w:r w:rsidRPr="00CB21AF">
          <w:rPr>
            <w:rFonts w:ascii="Times New Roman" w:hAnsi="Times New Roman" w:cs="Times New Roman"/>
          </w:rPr>
          <w:t>11 метров</w:t>
        </w:r>
      </w:smartTag>
      <w:r w:rsidRPr="00CB21AF">
        <w:rPr>
          <w:rFonts w:ascii="Times New Roman" w:hAnsi="Times New Roman" w:cs="Times New Roman"/>
        </w:rPr>
        <w:t xml:space="preserve">, а препятствия будут только высотой 1,20 - 1, </w:t>
      </w:r>
      <w:smartTag w:uri="urn:schemas-microsoft-com:office:smarttags" w:element="metricconverter">
        <w:smartTagPr>
          <w:attr w:name="ProductID" w:val="30 м"/>
        </w:smartTagPr>
        <w:r w:rsidRPr="00CB21AF">
          <w:rPr>
            <w:rFonts w:ascii="Times New Roman" w:hAnsi="Times New Roman" w:cs="Times New Roman"/>
          </w:rPr>
          <w:t>30 м</w:t>
        </w:r>
      </w:smartTag>
      <w:r w:rsidRPr="00CB21AF">
        <w:rPr>
          <w:rFonts w:ascii="Times New Roman" w:hAnsi="Times New Roman" w:cs="Times New Roman"/>
        </w:rPr>
        <w:t>, то только лошадь с исключительно длинными темпами сможет пройти это расстояние в два темпа, и все равно - будет вынуждена идти с очень высокой скоростью. Лошадь с нормальными или укороченными темпами будет вынуждена делать дополнительный темп.</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Однако даже если составитель знает, как ставить правильно расстоя</w:t>
      </w:r>
      <w:r w:rsidRPr="00CB21AF">
        <w:rPr>
          <w:rFonts w:ascii="Times New Roman" w:hAnsi="Times New Roman" w:cs="Times New Roman"/>
        </w:rPr>
        <w:softHyphen/>
        <w:t>ния в соответствии с высотой препятствий, имеется еще одна трудность: ведь препятствия в каждом круге повышаются. Чтобы все было, как поло</w:t>
      </w:r>
      <w:r w:rsidRPr="00CB21AF">
        <w:rPr>
          <w:rFonts w:ascii="Times New Roman" w:hAnsi="Times New Roman" w:cs="Times New Roman"/>
        </w:rPr>
        <w:softHyphen/>
        <w:t>жено, после каждого круга нужно раздвигать препятствия. Но поскольку на проведение соревнований обычно отпущено ограниченное время, соста</w:t>
      </w:r>
      <w:r w:rsidRPr="00CB21AF">
        <w:rPr>
          <w:rFonts w:ascii="Times New Roman" w:hAnsi="Times New Roman" w:cs="Times New Roman"/>
        </w:rPr>
        <w:softHyphen/>
        <w:t>витель должен заранее прикинуть, на какой высоте могут окончиться соревнования. (Он для этого должен знать, какие лошади участвуют в соревнованиях.) Тогда он сразу может поставить между препятствиями, которые будут преодолеваться в последнем круге, необходимые рассто</w:t>
      </w:r>
      <w:r w:rsidRPr="00CB21AF">
        <w:rPr>
          <w:rFonts w:ascii="Times New Roman" w:hAnsi="Times New Roman" w:cs="Times New Roman"/>
        </w:rPr>
        <w:softHyphen/>
        <w:t>яния. Для первых кругов, со сравнительно низкими препятствиями, это расстояние, конечно, будет великовато, однако на первых кругах всад</w:t>
      </w:r>
      <w:r w:rsidRPr="00CB21AF">
        <w:rPr>
          <w:rFonts w:ascii="Times New Roman" w:hAnsi="Times New Roman" w:cs="Times New Roman"/>
        </w:rPr>
        <w:softHyphen/>
        <w:t xml:space="preserve">ники могут компенсировать это энергичным посылом. </w: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В Америке на соревнованиях "По шести препятствиям" ставятся шесть тройников одинаковой высоты, имеющие по две жерди на каждой стой</w:t>
      </w:r>
      <w:r w:rsidRPr="00CB21AF">
        <w:rPr>
          <w:rFonts w:ascii="Times New Roman" w:hAnsi="Times New Roman" w:cs="Times New Roman"/>
        </w:rPr>
        <w:softHyphen/>
        <w:t>ке и потому выглядящие заполненными. В каждом круге поднимаются од</w:t>
      </w:r>
      <w:r w:rsidRPr="00CB21AF">
        <w:rPr>
          <w:rFonts w:ascii="Times New Roman" w:hAnsi="Times New Roman" w:cs="Times New Roman"/>
        </w:rPr>
        <w:softHyphen/>
        <w:t>новременно все препятствия. Все шесть препятствий постоянно одинако</w:t>
      </w:r>
      <w:r w:rsidRPr="00CB21AF">
        <w:rPr>
          <w:rFonts w:ascii="Times New Roman" w:hAnsi="Times New Roman" w:cs="Times New Roman"/>
        </w:rPr>
        <w:softHyphen/>
        <w:t>вы по высоте и ширине и расстояния между ними одинаковы.</w:t>
      </w:r>
    </w:p>
    <w:p w:rsidR="00324AEC" w:rsidRPr="00CB21AF" w:rsidRDefault="00324AEC" w:rsidP="00D81B18">
      <w:pPr>
        <w:spacing w:line="240" w:lineRule="auto"/>
        <w:ind w:left="0" w:firstLine="709"/>
        <w:jc w:val="both"/>
        <w:rPr>
          <w:rFonts w:ascii="Times New Roman" w:hAnsi="Times New Roman" w:cs="Times New Roman"/>
        </w:rPr>
      </w:pP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noProof/>
        </w:rPr>
        <w:pict>
          <v:shape id="Рисунок 3" o:spid="_x0000_i1083" type="#_x0000_t75" style="width:354pt;height:322.5pt;visibility:visible">
            <v:imagedata r:id="rId64" o:title="" gain="192753f" blacklevel="-3932f"/>
          </v:shape>
        </w:pict>
      </w:r>
    </w:p>
    <w:p w:rsidR="00324AEC" w:rsidRPr="00CB21AF" w:rsidRDefault="00324AEC" w:rsidP="00D81B18">
      <w:pPr>
        <w:spacing w:line="240" w:lineRule="auto"/>
        <w:ind w:left="0" w:firstLine="709"/>
        <w:jc w:val="both"/>
        <w:rPr>
          <w:rFonts w:ascii="Times New Roman" w:hAnsi="Times New Roman" w:cs="Times New Roman"/>
        </w:rPr>
      </w:pPr>
      <w:r w:rsidRPr="00CB21AF">
        <w:rPr>
          <w:rFonts w:ascii="Times New Roman" w:hAnsi="Times New Roman" w:cs="Times New Roman"/>
        </w:rPr>
        <w:t>Рис. 645-647. Соревнования "по шести препятствиям".</w:t>
      </w:r>
    </w:p>
    <w:p w:rsidR="00324AEC" w:rsidRPr="00CB21AF" w:rsidRDefault="00324AEC" w:rsidP="00CB21AF">
      <w:pPr>
        <w:spacing w:line="240" w:lineRule="auto"/>
        <w:ind w:left="0" w:firstLine="709"/>
        <w:jc w:val="both"/>
        <w:rPr>
          <w:rFonts w:ascii="Times New Roman" w:hAnsi="Times New Roman" w:cs="Times New Roman"/>
        </w:rPr>
      </w:pPr>
      <w:r w:rsidRPr="00CB21AF">
        <w:rPr>
          <w:rFonts w:ascii="Times New Roman" w:hAnsi="Times New Roman" w:cs="Times New Roman"/>
        </w:rPr>
        <w:t>Рис. 648. Американские соревнования "По шести препятствиям".</w:t>
      </w:r>
    </w:p>
    <w:sectPr w:rsidR="00324AEC" w:rsidRPr="00CB21AF" w:rsidSect="007A36B4">
      <w:footerReference w:type="default" r:id="rId65"/>
      <w:pgSz w:w="11900" w:h="16820"/>
      <w:pgMar w:top="1038" w:right="1418" w:bottom="357" w:left="1418"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AEC" w:rsidRDefault="00324AEC" w:rsidP="00EF6C31">
      <w:pPr>
        <w:spacing w:line="240" w:lineRule="auto"/>
      </w:pPr>
      <w:r>
        <w:separator/>
      </w:r>
    </w:p>
  </w:endnote>
  <w:endnote w:type="continuationSeparator" w:id="0">
    <w:p w:rsidR="00324AEC" w:rsidRDefault="00324AEC" w:rsidP="00EF6C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AEC" w:rsidRDefault="00324AEC">
    <w:pPr>
      <w:pStyle w:val="Footer"/>
      <w:jc w:val="center"/>
    </w:pPr>
    <w:fldSimple w:instr=" PAGE   \* MERGEFORMAT ">
      <w:r>
        <w:rPr>
          <w:noProof/>
        </w:rPr>
        <w:t>1</w:t>
      </w:r>
    </w:fldSimple>
  </w:p>
  <w:p w:rsidR="00324AEC" w:rsidRDefault="00324A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AEC" w:rsidRDefault="00324AEC" w:rsidP="00EF6C31">
      <w:pPr>
        <w:spacing w:line="240" w:lineRule="auto"/>
      </w:pPr>
      <w:r>
        <w:separator/>
      </w:r>
    </w:p>
  </w:footnote>
  <w:footnote w:type="continuationSeparator" w:id="0">
    <w:p w:rsidR="00324AEC" w:rsidRDefault="00324AEC" w:rsidP="00EF6C31">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36B4"/>
    <w:rsid w:val="0008344F"/>
    <w:rsid w:val="000F44C5"/>
    <w:rsid w:val="00147228"/>
    <w:rsid w:val="001B50A5"/>
    <w:rsid w:val="00206E1C"/>
    <w:rsid w:val="00212543"/>
    <w:rsid w:val="002C2599"/>
    <w:rsid w:val="00324AEC"/>
    <w:rsid w:val="003A5799"/>
    <w:rsid w:val="003D2C69"/>
    <w:rsid w:val="003D61D8"/>
    <w:rsid w:val="003F34A4"/>
    <w:rsid w:val="004A184F"/>
    <w:rsid w:val="004F5F96"/>
    <w:rsid w:val="00561777"/>
    <w:rsid w:val="005821B8"/>
    <w:rsid w:val="0060486A"/>
    <w:rsid w:val="00650359"/>
    <w:rsid w:val="00693E5D"/>
    <w:rsid w:val="0073380C"/>
    <w:rsid w:val="007A36B4"/>
    <w:rsid w:val="007A6B97"/>
    <w:rsid w:val="007E772E"/>
    <w:rsid w:val="00807DA2"/>
    <w:rsid w:val="00863E9C"/>
    <w:rsid w:val="00871BBB"/>
    <w:rsid w:val="00897B00"/>
    <w:rsid w:val="008A6B25"/>
    <w:rsid w:val="008D0ED6"/>
    <w:rsid w:val="0092574B"/>
    <w:rsid w:val="00931A26"/>
    <w:rsid w:val="009A705B"/>
    <w:rsid w:val="00A30C74"/>
    <w:rsid w:val="00A762B4"/>
    <w:rsid w:val="00A83739"/>
    <w:rsid w:val="00A93BD3"/>
    <w:rsid w:val="00B412C5"/>
    <w:rsid w:val="00B45FE8"/>
    <w:rsid w:val="00BD2B33"/>
    <w:rsid w:val="00CB21AF"/>
    <w:rsid w:val="00CE0BD2"/>
    <w:rsid w:val="00CE3C72"/>
    <w:rsid w:val="00CE4D4E"/>
    <w:rsid w:val="00CF43D6"/>
    <w:rsid w:val="00D15DCE"/>
    <w:rsid w:val="00D81B18"/>
    <w:rsid w:val="00E0481A"/>
    <w:rsid w:val="00E669FF"/>
    <w:rsid w:val="00EF6C31"/>
    <w:rsid w:val="00F138E2"/>
    <w:rsid w:val="00F37B01"/>
    <w:rsid w:val="00F40EB6"/>
    <w:rsid w:val="00F51C18"/>
    <w:rsid w:val="00F56FC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6B4"/>
    <w:pPr>
      <w:widowControl w:val="0"/>
      <w:autoSpaceDE w:val="0"/>
      <w:autoSpaceDN w:val="0"/>
      <w:adjustRightInd w:val="0"/>
      <w:spacing w:line="360" w:lineRule="auto"/>
      <w:ind w:left="200"/>
    </w:pPr>
    <w:rPr>
      <w:rFonts w:ascii="Courier New" w:eastAsia="Times New Roman" w:hAnsi="Courier New" w:cs="Courier New"/>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A36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36B4"/>
    <w:rPr>
      <w:rFonts w:ascii="Tahoma" w:hAnsi="Tahoma" w:cs="Tahoma"/>
      <w:sz w:val="16"/>
      <w:szCs w:val="16"/>
      <w:lang w:eastAsia="ru-RU"/>
    </w:rPr>
  </w:style>
  <w:style w:type="paragraph" w:styleId="Header">
    <w:name w:val="header"/>
    <w:basedOn w:val="Normal"/>
    <w:link w:val="HeaderChar"/>
    <w:uiPriority w:val="99"/>
    <w:semiHidden/>
    <w:rsid w:val="00EF6C31"/>
    <w:pPr>
      <w:tabs>
        <w:tab w:val="center" w:pos="4677"/>
        <w:tab w:val="right" w:pos="9355"/>
      </w:tabs>
      <w:spacing w:line="240" w:lineRule="auto"/>
    </w:pPr>
  </w:style>
  <w:style w:type="character" w:customStyle="1" w:styleId="HeaderChar">
    <w:name w:val="Header Char"/>
    <w:basedOn w:val="DefaultParagraphFont"/>
    <w:link w:val="Header"/>
    <w:uiPriority w:val="99"/>
    <w:semiHidden/>
    <w:locked/>
    <w:rsid w:val="00EF6C31"/>
    <w:rPr>
      <w:rFonts w:ascii="Courier New" w:hAnsi="Courier New" w:cs="Courier New"/>
      <w:sz w:val="24"/>
      <w:szCs w:val="24"/>
      <w:lang w:eastAsia="ru-RU"/>
    </w:rPr>
  </w:style>
  <w:style w:type="paragraph" w:styleId="Footer">
    <w:name w:val="footer"/>
    <w:basedOn w:val="Normal"/>
    <w:link w:val="FooterChar"/>
    <w:uiPriority w:val="99"/>
    <w:rsid w:val="00EF6C31"/>
    <w:pPr>
      <w:tabs>
        <w:tab w:val="center" w:pos="4677"/>
        <w:tab w:val="right" w:pos="9355"/>
      </w:tabs>
      <w:spacing w:line="240" w:lineRule="auto"/>
    </w:pPr>
  </w:style>
  <w:style w:type="character" w:customStyle="1" w:styleId="FooterChar">
    <w:name w:val="Footer Char"/>
    <w:basedOn w:val="DefaultParagraphFont"/>
    <w:link w:val="Footer"/>
    <w:uiPriority w:val="99"/>
    <w:locked/>
    <w:rsid w:val="00EF6C31"/>
    <w:rPr>
      <w:rFonts w:ascii="Courier New" w:hAnsi="Courier New" w:cs="Courier New"/>
      <w:sz w:val="24"/>
      <w:szCs w:val="24"/>
      <w:lang w:eastAsia="ru-RU"/>
    </w:rPr>
  </w:style>
  <w:style w:type="table" w:styleId="TableGrid">
    <w:name w:val="Table Grid"/>
    <w:basedOn w:val="TableNormal"/>
    <w:uiPriority w:val="99"/>
    <w:locked/>
    <w:rsid w:val="00693E5D"/>
    <w:pPr>
      <w:widowControl w:val="0"/>
      <w:autoSpaceDE w:val="0"/>
      <w:autoSpaceDN w:val="0"/>
      <w:adjustRightInd w:val="0"/>
      <w:spacing w:line="360" w:lineRule="auto"/>
      <w:ind w:left="20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337</TotalTime>
  <Pages>33</Pages>
  <Words>7431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9</cp:revision>
  <dcterms:created xsi:type="dcterms:W3CDTF">2016-03-23T06:08:00Z</dcterms:created>
  <dcterms:modified xsi:type="dcterms:W3CDTF">2016-03-29T08:08:00Z</dcterms:modified>
</cp:coreProperties>
</file>