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DA5" w:rsidRDefault="00C476D2" w:rsidP="00C476D2">
      <w:pPr>
        <w:jc w:val="center"/>
        <w:rPr>
          <w:rFonts w:ascii="Times New Roman" w:hAnsi="Times New Roman" w:cs="Times New Roman"/>
          <w:b/>
          <w:sz w:val="28"/>
          <w:szCs w:val="28"/>
        </w:rPr>
      </w:pPr>
      <w:r>
        <w:rPr>
          <w:rFonts w:ascii="Times New Roman" w:hAnsi="Times New Roman" w:cs="Times New Roman"/>
          <w:b/>
          <w:sz w:val="28"/>
          <w:szCs w:val="28"/>
        </w:rPr>
        <w:t>Применение дополнительных средств управления при работе с лошадью на корде и верхом.</w:t>
      </w:r>
    </w:p>
    <w:p w:rsidR="00C476D2" w:rsidRDefault="00C476D2" w:rsidP="00C476D2">
      <w:pPr>
        <w:rPr>
          <w:rFonts w:ascii="Times New Roman" w:hAnsi="Times New Roman" w:cs="Times New Roman"/>
          <w:sz w:val="24"/>
          <w:szCs w:val="24"/>
        </w:rPr>
      </w:pPr>
      <w:r>
        <w:rPr>
          <w:rFonts w:ascii="Times New Roman" w:hAnsi="Times New Roman" w:cs="Times New Roman"/>
          <w:sz w:val="24"/>
          <w:szCs w:val="24"/>
        </w:rPr>
        <w:t>Дополнительные средства управления -</w:t>
      </w:r>
      <w:r w:rsidRPr="00C476D2">
        <w:rPr>
          <w:rFonts w:ascii="Times New Roman" w:hAnsi="Times New Roman" w:cs="Times New Roman"/>
          <w:sz w:val="24"/>
          <w:szCs w:val="24"/>
        </w:rPr>
        <w:t xml:space="preserve"> это любая часть снаряжения, которая применяется к лошади, за исключением стандартного седла и трензельного оголовья или мундштучного оголовья с обычной цепочкой и тре</w:t>
      </w:r>
      <w:r>
        <w:rPr>
          <w:rFonts w:ascii="Times New Roman" w:hAnsi="Times New Roman" w:cs="Times New Roman"/>
          <w:sz w:val="24"/>
          <w:szCs w:val="24"/>
        </w:rPr>
        <w:t xml:space="preserve">нзелем. Также их можно назвать </w:t>
      </w:r>
      <w:r w:rsidRPr="00C476D2">
        <w:rPr>
          <w:rFonts w:ascii="Times New Roman" w:hAnsi="Times New Roman" w:cs="Times New Roman"/>
          <w:sz w:val="24"/>
          <w:szCs w:val="24"/>
        </w:rPr>
        <w:t>приспособления</w:t>
      </w:r>
      <w:r>
        <w:rPr>
          <w:rFonts w:ascii="Times New Roman" w:hAnsi="Times New Roman" w:cs="Times New Roman"/>
          <w:sz w:val="24"/>
          <w:szCs w:val="24"/>
        </w:rPr>
        <w:t>ми</w:t>
      </w:r>
      <w:r w:rsidRPr="00C476D2">
        <w:rPr>
          <w:rFonts w:ascii="Times New Roman" w:hAnsi="Times New Roman" w:cs="Times New Roman"/>
          <w:sz w:val="24"/>
          <w:szCs w:val="24"/>
        </w:rPr>
        <w:t xml:space="preserve"> для механического воздейст</w:t>
      </w:r>
      <w:r>
        <w:rPr>
          <w:rFonts w:ascii="Times New Roman" w:hAnsi="Times New Roman" w:cs="Times New Roman"/>
          <w:sz w:val="24"/>
          <w:szCs w:val="24"/>
        </w:rPr>
        <w:t>вия на лошадь</w:t>
      </w:r>
      <w:r w:rsidRPr="00C476D2">
        <w:rPr>
          <w:rFonts w:ascii="Times New Roman" w:hAnsi="Times New Roman" w:cs="Times New Roman"/>
          <w:sz w:val="24"/>
          <w:szCs w:val="24"/>
        </w:rPr>
        <w:t>.</w:t>
      </w:r>
    </w:p>
    <w:p w:rsidR="00C476D2" w:rsidRDefault="00C476D2" w:rsidP="00C476D2">
      <w:pPr>
        <w:jc w:val="center"/>
        <w:rPr>
          <w:rFonts w:ascii="Times New Roman" w:hAnsi="Times New Roman" w:cs="Times New Roman"/>
          <w:b/>
          <w:sz w:val="28"/>
          <w:szCs w:val="28"/>
        </w:rPr>
      </w:pPr>
      <w:r>
        <w:rPr>
          <w:rFonts w:ascii="Times New Roman" w:hAnsi="Times New Roman" w:cs="Times New Roman"/>
          <w:b/>
          <w:sz w:val="28"/>
          <w:szCs w:val="28"/>
        </w:rPr>
        <w:t>При работе на корде.</w:t>
      </w:r>
    </w:p>
    <w:p w:rsidR="00DE518B" w:rsidRPr="00DE518B" w:rsidRDefault="00DE518B" w:rsidP="00C476D2">
      <w:pPr>
        <w:jc w:val="center"/>
        <w:rPr>
          <w:rFonts w:ascii="Times New Roman" w:hAnsi="Times New Roman" w:cs="Times New Roman"/>
          <w:b/>
          <w:sz w:val="24"/>
          <w:szCs w:val="24"/>
        </w:rPr>
      </w:pPr>
      <w:r w:rsidRPr="00DE518B">
        <w:rPr>
          <w:rFonts w:ascii="Times New Roman" w:hAnsi="Times New Roman" w:cs="Times New Roman"/>
          <w:b/>
          <w:sz w:val="24"/>
          <w:szCs w:val="24"/>
        </w:rPr>
        <w:t>Шамбон</w:t>
      </w:r>
    </w:p>
    <w:p w:rsidR="00217374" w:rsidRPr="00217374" w:rsidRDefault="00217374" w:rsidP="00217374">
      <w:pPr>
        <w:rPr>
          <w:rFonts w:ascii="Times New Roman" w:hAnsi="Times New Roman" w:cs="Times New Roman"/>
          <w:sz w:val="24"/>
          <w:szCs w:val="24"/>
        </w:rPr>
      </w:pPr>
      <w:r>
        <w:rPr>
          <w:rFonts w:ascii="Times New Roman" w:hAnsi="Times New Roman" w:cs="Times New Roman"/>
          <w:sz w:val="24"/>
          <w:szCs w:val="24"/>
          <w:u w:val="single"/>
        </w:rPr>
        <w:t xml:space="preserve">Шамбон </w:t>
      </w:r>
      <w:r>
        <w:rPr>
          <w:rFonts w:ascii="Times New Roman" w:hAnsi="Times New Roman" w:cs="Times New Roman"/>
          <w:sz w:val="24"/>
          <w:szCs w:val="24"/>
        </w:rPr>
        <w:t xml:space="preserve">состоит из: </w:t>
      </w:r>
    </w:p>
    <w:p w:rsidR="00217374" w:rsidRPr="00217374" w:rsidRDefault="00217374" w:rsidP="00217374">
      <w:pPr>
        <w:pStyle w:val="a5"/>
        <w:numPr>
          <w:ilvl w:val="0"/>
          <w:numId w:val="1"/>
        </w:numPr>
        <w:rPr>
          <w:rFonts w:ascii="Times New Roman" w:hAnsi="Times New Roman" w:cs="Times New Roman"/>
          <w:sz w:val="24"/>
          <w:szCs w:val="24"/>
        </w:rPr>
      </w:pPr>
      <w:r w:rsidRPr="00217374">
        <w:rPr>
          <w:rFonts w:ascii="Times New Roman" w:hAnsi="Times New Roman" w:cs="Times New Roman"/>
          <w:sz w:val="24"/>
          <w:szCs w:val="24"/>
        </w:rPr>
        <w:t>Затылочного ремня, застегивающег</w:t>
      </w:r>
      <w:r>
        <w:rPr>
          <w:rFonts w:ascii="Times New Roman" w:hAnsi="Times New Roman" w:cs="Times New Roman"/>
          <w:sz w:val="24"/>
          <w:szCs w:val="24"/>
        </w:rPr>
        <w:t>ося на затылочном ремне уздечки</w:t>
      </w:r>
    </w:p>
    <w:p w:rsidR="00217374" w:rsidRPr="00217374" w:rsidRDefault="00217374" w:rsidP="00217374">
      <w:pPr>
        <w:pStyle w:val="a5"/>
        <w:numPr>
          <w:ilvl w:val="0"/>
          <w:numId w:val="1"/>
        </w:numPr>
        <w:rPr>
          <w:rFonts w:ascii="Times New Roman" w:hAnsi="Times New Roman" w:cs="Times New Roman"/>
          <w:sz w:val="24"/>
          <w:szCs w:val="24"/>
        </w:rPr>
      </w:pPr>
      <w:r w:rsidRPr="00217374">
        <w:rPr>
          <w:rFonts w:ascii="Times New Roman" w:hAnsi="Times New Roman" w:cs="Times New Roman"/>
          <w:sz w:val="24"/>
          <w:szCs w:val="24"/>
        </w:rPr>
        <w:t>Ремня, идущего</w:t>
      </w:r>
      <w:r>
        <w:rPr>
          <w:rFonts w:ascii="Times New Roman" w:hAnsi="Times New Roman" w:cs="Times New Roman"/>
          <w:sz w:val="24"/>
          <w:szCs w:val="24"/>
        </w:rPr>
        <w:t xml:space="preserve"> между передних ног к подпруге или </w:t>
      </w:r>
      <w:proofErr w:type="gramStart"/>
      <w:r>
        <w:rPr>
          <w:rFonts w:ascii="Times New Roman" w:hAnsi="Times New Roman" w:cs="Times New Roman"/>
          <w:sz w:val="24"/>
          <w:szCs w:val="24"/>
        </w:rPr>
        <w:t>гурте</w:t>
      </w:r>
      <w:proofErr w:type="gramEnd"/>
    </w:p>
    <w:p w:rsidR="00217374" w:rsidRPr="00217374" w:rsidRDefault="00217374" w:rsidP="00217374">
      <w:pPr>
        <w:pStyle w:val="a5"/>
        <w:numPr>
          <w:ilvl w:val="0"/>
          <w:numId w:val="1"/>
        </w:numPr>
        <w:rPr>
          <w:rFonts w:ascii="Times New Roman" w:hAnsi="Times New Roman" w:cs="Times New Roman"/>
          <w:sz w:val="24"/>
          <w:szCs w:val="24"/>
        </w:rPr>
      </w:pPr>
      <w:r w:rsidRPr="00217374">
        <w:rPr>
          <w:rFonts w:ascii="Times New Roman" w:hAnsi="Times New Roman" w:cs="Times New Roman"/>
          <w:sz w:val="24"/>
          <w:szCs w:val="24"/>
        </w:rPr>
        <w:t xml:space="preserve">Нейлонового шнура с двумя карабинами. Он идет от кольца трензеля через кольцо затылочного ремня </w:t>
      </w:r>
      <w:proofErr w:type="spellStart"/>
      <w:r w:rsidRPr="00217374">
        <w:rPr>
          <w:rFonts w:ascii="Times New Roman" w:hAnsi="Times New Roman" w:cs="Times New Roman"/>
          <w:sz w:val="24"/>
          <w:szCs w:val="24"/>
        </w:rPr>
        <w:t>шамбона</w:t>
      </w:r>
      <w:proofErr w:type="spellEnd"/>
      <w:r w:rsidRPr="00217374">
        <w:rPr>
          <w:rFonts w:ascii="Times New Roman" w:hAnsi="Times New Roman" w:cs="Times New Roman"/>
          <w:sz w:val="24"/>
          <w:szCs w:val="24"/>
        </w:rPr>
        <w:t xml:space="preserve"> с той же стороны к карабину ремня и далее через кольцо затылочного ремня противоположной стороны к кольцу трензеля, где и закрепляется при помощи второго карабина.</w:t>
      </w:r>
    </w:p>
    <w:p w:rsidR="00217374" w:rsidRPr="00217374" w:rsidRDefault="00217374" w:rsidP="00217374">
      <w:pPr>
        <w:rPr>
          <w:rFonts w:ascii="Times New Roman" w:hAnsi="Times New Roman" w:cs="Times New Roman"/>
          <w:sz w:val="24"/>
          <w:szCs w:val="24"/>
        </w:rPr>
      </w:pPr>
      <w:r w:rsidRPr="00217374">
        <w:rPr>
          <w:rFonts w:ascii="Times New Roman" w:hAnsi="Times New Roman" w:cs="Times New Roman"/>
          <w:sz w:val="24"/>
          <w:szCs w:val="24"/>
        </w:rPr>
        <w:t xml:space="preserve">В отличие </w:t>
      </w:r>
      <w:proofErr w:type="spellStart"/>
      <w:proofErr w:type="gramStart"/>
      <w:r w:rsidRPr="00217374">
        <w:rPr>
          <w:rFonts w:ascii="Times New Roman" w:hAnsi="Times New Roman" w:cs="Times New Roman"/>
          <w:sz w:val="24"/>
          <w:szCs w:val="24"/>
        </w:rPr>
        <w:t>o</w:t>
      </w:r>
      <w:proofErr w:type="gramEnd"/>
      <w:r w:rsidRPr="00217374">
        <w:rPr>
          <w:rFonts w:ascii="Times New Roman" w:hAnsi="Times New Roman" w:cs="Times New Roman"/>
          <w:sz w:val="24"/>
          <w:szCs w:val="24"/>
        </w:rPr>
        <w:t>т</w:t>
      </w:r>
      <w:proofErr w:type="spellEnd"/>
      <w:r w:rsidRPr="00217374">
        <w:rPr>
          <w:rFonts w:ascii="Times New Roman" w:hAnsi="Times New Roman" w:cs="Times New Roman"/>
          <w:sz w:val="24"/>
          <w:szCs w:val="24"/>
        </w:rPr>
        <w:t xml:space="preserve"> других методов, работа на корде с </w:t>
      </w:r>
      <w:proofErr w:type="spellStart"/>
      <w:r w:rsidRPr="00217374">
        <w:rPr>
          <w:rFonts w:ascii="Times New Roman" w:hAnsi="Times New Roman" w:cs="Times New Roman"/>
          <w:sz w:val="24"/>
          <w:szCs w:val="24"/>
        </w:rPr>
        <w:t>шамбоном</w:t>
      </w:r>
      <w:proofErr w:type="spellEnd"/>
      <w:r w:rsidRPr="00217374">
        <w:rPr>
          <w:rFonts w:ascii="Times New Roman" w:hAnsi="Times New Roman" w:cs="Times New Roman"/>
          <w:sz w:val="24"/>
          <w:szCs w:val="24"/>
        </w:rPr>
        <w:t xml:space="preserve"> никогда не оказывает на рот лошади давления в направлении назад. Шамбон не ограничивает движения головы и шеи лошади вперед-вниз даже когда лошадь очень горячая и бросается вперёд, или когда она слишком высоко держит голову, трензель не давит на нижнюю </w:t>
      </w:r>
      <w:proofErr w:type="gramStart"/>
      <w:r w:rsidRPr="00217374">
        <w:rPr>
          <w:rFonts w:ascii="Times New Roman" w:hAnsi="Times New Roman" w:cs="Times New Roman"/>
          <w:sz w:val="24"/>
          <w:szCs w:val="24"/>
        </w:rPr>
        <w:t>челюсть</w:t>
      </w:r>
      <w:proofErr w:type="gramEnd"/>
      <w:r w:rsidRPr="00217374">
        <w:rPr>
          <w:rFonts w:ascii="Times New Roman" w:hAnsi="Times New Roman" w:cs="Times New Roman"/>
          <w:sz w:val="24"/>
          <w:szCs w:val="24"/>
        </w:rPr>
        <w:t xml:space="preserve"> а просто перемещается во рту вверх. Одновременно лошадь ощущает легкое давление на нервные центры, расположенные в области затылка. В результате лошадь опу</w:t>
      </w:r>
      <w:r w:rsidR="00DE518B">
        <w:rPr>
          <w:rFonts w:ascii="Times New Roman" w:hAnsi="Times New Roman" w:cs="Times New Roman"/>
          <w:sz w:val="24"/>
          <w:szCs w:val="24"/>
        </w:rPr>
        <w:t>скает шею и голову, трензель тут</w:t>
      </w:r>
      <w:r w:rsidRPr="00217374">
        <w:rPr>
          <w:rFonts w:ascii="Times New Roman" w:hAnsi="Times New Roman" w:cs="Times New Roman"/>
          <w:sz w:val="24"/>
          <w:szCs w:val="24"/>
        </w:rPr>
        <w:t xml:space="preserve"> же перемещается на место, и, в результате его движения, лошадь начинает отжевывать. Когда позже на молодой лошади начнут ездить верхом она ни в коем случае не будет поднимать голову при неожиданном наборе повода. Напротив, она начнет отжёвывать и опускать шею, так как она на всю жизнь запомнила работу на </w:t>
      </w:r>
      <w:proofErr w:type="spellStart"/>
      <w:r w:rsidRPr="00217374">
        <w:rPr>
          <w:rFonts w:ascii="Times New Roman" w:hAnsi="Times New Roman" w:cs="Times New Roman"/>
          <w:sz w:val="24"/>
          <w:szCs w:val="24"/>
        </w:rPr>
        <w:t>шамбоне</w:t>
      </w:r>
      <w:proofErr w:type="spellEnd"/>
      <w:r w:rsidRPr="00217374">
        <w:rPr>
          <w:rFonts w:ascii="Times New Roman" w:hAnsi="Times New Roman" w:cs="Times New Roman"/>
          <w:sz w:val="24"/>
          <w:szCs w:val="24"/>
        </w:rPr>
        <w:t xml:space="preserve">. Кроме того, лошадь приучается двигаться свободно и ритмично. </w:t>
      </w:r>
    </w:p>
    <w:p w:rsidR="00217374" w:rsidRPr="00217374" w:rsidRDefault="00217374" w:rsidP="00217374">
      <w:pPr>
        <w:rPr>
          <w:rFonts w:ascii="Times New Roman" w:hAnsi="Times New Roman" w:cs="Times New Roman"/>
          <w:sz w:val="24"/>
          <w:szCs w:val="24"/>
        </w:rPr>
      </w:pPr>
      <w:r w:rsidRPr="00217374">
        <w:rPr>
          <w:rFonts w:ascii="Times New Roman" w:hAnsi="Times New Roman" w:cs="Times New Roman"/>
          <w:sz w:val="24"/>
          <w:szCs w:val="24"/>
        </w:rPr>
        <w:t xml:space="preserve">Пристёгивание </w:t>
      </w:r>
      <w:proofErr w:type="spellStart"/>
      <w:r w:rsidRPr="00217374">
        <w:rPr>
          <w:rFonts w:ascii="Times New Roman" w:hAnsi="Times New Roman" w:cs="Times New Roman"/>
          <w:sz w:val="24"/>
          <w:szCs w:val="24"/>
        </w:rPr>
        <w:t>шамбона</w:t>
      </w:r>
      <w:proofErr w:type="spellEnd"/>
      <w:r w:rsidRPr="00217374">
        <w:rPr>
          <w:rFonts w:ascii="Times New Roman" w:hAnsi="Times New Roman" w:cs="Times New Roman"/>
          <w:sz w:val="24"/>
          <w:szCs w:val="24"/>
        </w:rPr>
        <w:t xml:space="preserve">. Когда </w:t>
      </w:r>
      <w:proofErr w:type="spellStart"/>
      <w:r w:rsidRPr="00217374">
        <w:rPr>
          <w:rFonts w:ascii="Times New Roman" w:hAnsi="Times New Roman" w:cs="Times New Roman"/>
          <w:sz w:val="24"/>
          <w:szCs w:val="24"/>
        </w:rPr>
        <w:t>шамбон</w:t>
      </w:r>
      <w:proofErr w:type="spellEnd"/>
      <w:r w:rsidRPr="00217374">
        <w:rPr>
          <w:rFonts w:ascii="Times New Roman" w:hAnsi="Times New Roman" w:cs="Times New Roman"/>
          <w:sz w:val="24"/>
          <w:szCs w:val="24"/>
        </w:rPr>
        <w:t xml:space="preserve"> подогнан по длине правильно, голова и бедро лошади находятся на одном уровне. При работе с молодыми лошадьми, которые еще не знакомы с </w:t>
      </w:r>
      <w:proofErr w:type="spellStart"/>
      <w:r w:rsidRPr="00217374">
        <w:rPr>
          <w:rFonts w:ascii="Times New Roman" w:hAnsi="Times New Roman" w:cs="Times New Roman"/>
          <w:sz w:val="24"/>
          <w:szCs w:val="24"/>
        </w:rPr>
        <w:t>шамбоном</w:t>
      </w:r>
      <w:proofErr w:type="spellEnd"/>
      <w:r w:rsidRPr="00217374">
        <w:rPr>
          <w:rFonts w:ascii="Times New Roman" w:hAnsi="Times New Roman" w:cs="Times New Roman"/>
          <w:sz w:val="24"/>
          <w:szCs w:val="24"/>
        </w:rPr>
        <w:t xml:space="preserve">, во время первых двух месяцев подготовки он должен быть длинным, нейлоновый шнур должен натягиваться только тогда, когда лошадь поднимает голову слишком высоко. Постепенно молодая лошадь привыкает к работе и </w:t>
      </w:r>
      <w:proofErr w:type="spellStart"/>
      <w:r w:rsidRPr="00217374">
        <w:rPr>
          <w:rFonts w:ascii="Times New Roman" w:hAnsi="Times New Roman" w:cs="Times New Roman"/>
          <w:sz w:val="24"/>
          <w:szCs w:val="24"/>
        </w:rPr>
        <w:t>шамбон</w:t>
      </w:r>
      <w:proofErr w:type="spellEnd"/>
      <w:r w:rsidRPr="00217374">
        <w:rPr>
          <w:rFonts w:ascii="Times New Roman" w:hAnsi="Times New Roman" w:cs="Times New Roman"/>
          <w:sz w:val="24"/>
          <w:szCs w:val="24"/>
        </w:rPr>
        <w:t xml:space="preserve"> медленно укорачивается до нормальной длины. </w:t>
      </w:r>
    </w:p>
    <w:p w:rsidR="00DE518B" w:rsidRDefault="00217374" w:rsidP="00217374">
      <w:pPr>
        <w:rPr>
          <w:rFonts w:ascii="Times New Roman" w:hAnsi="Times New Roman" w:cs="Times New Roman"/>
          <w:sz w:val="24"/>
          <w:szCs w:val="24"/>
        </w:rPr>
      </w:pPr>
      <w:r w:rsidRPr="00217374">
        <w:rPr>
          <w:rFonts w:ascii="Times New Roman" w:hAnsi="Times New Roman" w:cs="Times New Roman"/>
          <w:sz w:val="24"/>
          <w:szCs w:val="24"/>
        </w:rPr>
        <w:t xml:space="preserve">Когда лошадь привыкнет к работе на корде, 30- минутный урок начинается при нормальной длине </w:t>
      </w:r>
      <w:proofErr w:type="spellStart"/>
      <w:r w:rsidRPr="00217374">
        <w:rPr>
          <w:rFonts w:ascii="Times New Roman" w:hAnsi="Times New Roman" w:cs="Times New Roman"/>
          <w:sz w:val="24"/>
          <w:szCs w:val="24"/>
        </w:rPr>
        <w:t>шамбона</w:t>
      </w:r>
      <w:proofErr w:type="spellEnd"/>
      <w:r w:rsidRPr="00217374">
        <w:rPr>
          <w:rFonts w:ascii="Times New Roman" w:hAnsi="Times New Roman" w:cs="Times New Roman"/>
          <w:sz w:val="24"/>
          <w:szCs w:val="24"/>
        </w:rPr>
        <w:t xml:space="preserve">, а на последних 15 минутах он укорачивается, чтобы лошадь при возросшем посыле продолжала активно работать мышцами спины. Когда через три месяца после начала работы на корде лошадь начинают поднимать в галоп, </w:t>
      </w:r>
      <w:proofErr w:type="spellStart"/>
      <w:r w:rsidRPr="00217374">
        <w:rPr>
          <w:rFonts w:ascii="Times New Roman" w:hAnsi="Times New Roman" w:cs="Times New Roman"/>
          <w:sz w:val="24"/>
          <w:szCs w:val="24"/>
        </w:rPr>
        <w:t>шамбон</w:t>
      </w:r>
      <w:proofErr w:type="spellEnd"/>
      <w:r w:rsidRPr="00217374">
        <w:rPr>
          <w:rFonts w:ascii="Times New Roman" w:hAnsi="Times New Roman" w:cs="Times New Roman"/>
          <w:sz w:val="24"/>
          <w:szCs w:val="24"/>
        </w:rPr>
        <w:t xml:space="preserve"> опять удлиняется и постепенно опять доводится до нормальной длины. Дело тренера - определить, какая длина подходит каждой лошади. В течение последующей работы</w:t>
      </w:r>
      <w:r w:rsidR="00DE518B">
        <w:rPr>
          <w:rFonts w:ascii="Times New Roman" w:hAnsi="Times New Roman" w:cs="Times New Roman"/>
          <w:sz w:val="24"/>
          <w:szCs w:val="24"/>
        </w:rPr>
        <w:t xml:space="preserve"> </w:t>
      </w:r>
      <w:proofErr w:type="spellStart"/>
      <w:r w:rsidRPr="00217374">
        <w:rPr>
          <w:rFonts w:ascii="Times New Roman" w:hAnsi="Times New Roman" w:cs="Times New Roman"/>
          <w:sz w:val="24"/>
          <w:szCs w:val="24"/>
        </w:rPr>
        <w:t>шамбон</w:t>
      </w:r>
      <w:proofErr w:type="spellEnd"/>
      <w:r w:rsidRPr="00217374">
        <w:rPr>
          <w:rFonts w:ascii="Times New Roman" w:hAnsi="Times New Roman" w:cs="Times New Roman"/>
          <w:sz w:val="24"/>
          <w:szCs w:val="24"/>
        </w:rPr>
        <w:t xml:space="preserve"> укорачивается настолько, чтобы он действовал эффективно. </w:t>
      </w:r>
    </w:p>
    <w:p w:rsidR="00FC4393" w:rsidRDefault="00FC4393" w:rsidP="00217374">
      <w:pPr>
        <w:rPr>
          <w:rFonts w:ascii="Times New Roman" w:hAnsi="Times New Roman" w:cs="Times New Roman"/>
          <w:sz w:val="24"/>
          <w:szCs w:val="24"/>
        </w:rPr>
      </w:pPr>
      <w:r w:rsidRPr="00FC4393">
        <w:rPr>
          <w:rFonts w:ascii="Times New Roman" w:hAnsi="Times New Roman" w:cs="Times New Roman"/>
          <w:noProof/>
          <w:sz w:val="24"/>
          <w:szCs w:val="24"/>
          <w:lang w:eastAsia="ru-RU"/>
        </w:rPr>
        <w:lastRenderedPageBreak/>
        <w:drawing>
          <wp:inline distT="0" distB="0" distL="0" distR="0" wp14:anchorId="3903E2F6" wp14:editId="6526CE35">
            <wp:extent cx="2020254" cy="2308860"/>
            <wp:effectExtent l="0" t="0" r="0" b="0"/>
            <wp:docPr id="1" name="Рисунок 1" descr="http://lansada.horse/images/cms/data/import_files/5d/shambon_bez_martinga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nsada.horse/images/cms/data/import_files/5d/shambon_bez_martingala.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3424" cy="2312482"/>
                    </a:xfrm>
                    <a:prstGeom prst="rect">
                      <a:avLst/>
                    </a:prstGeom>
                    <a:noFill/>
                    <a:ln>
                      <a:noFill/>
                    </a:ln>
                  </pic:spPr>
                </pic:pic>
              </a:graphicData>
            </a:graphic>
          </wp:inline>
        </w:drawing>
      </w:r>
      <w:r>
        <w:rPr>
          <w:rFonts w:ascii="Times New Roman" w:hAnsi="Times New Roman" w:cs="Times New Roman"/>
          <w:sz w:val="24"/>
          <w:szCs w:val="24"/>
        </w:rPr>
        <w:t xml:space="preserve"> </w:t>
      </w:r>
      <w:r w:rsidRPr="00FC4393">
        <w:rPr>
          <w:rFonts w:ascii="Times New Roman" w:hAnsi="Times New Roman" w:cs="Times New Roman"/>
          <w:noProof/>
          <w:sz w:val="24"/>
          <w:szCs w:val="24"/>
          <w:lang w:eastAsia="ru-RU"/>
        </w:rPr>
        <w:drawing>
          <wp:inline distT="0" distB="0" distL="0" distR="0" wp14:anchorId="1CC1B51A" wp14:editId="4E4D64DC">
            <wp:extent cx="3040380" cy="2372551"/>
            <wp:effectExtent l="0" t="0" r="7620" b="8890"/>
            <wp:docPr id="2" name="Рисунок 2" descr="The chambon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hambon in ac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0380" cy="2372551"/>
                    </a:xfrm>
                    <a:prstGeom prst="rect">
                      <a:avLst/>
                    </a:prstGeom>
                    <a:noFill/>
                    <a:ln>
                      <a:noFill/>
                    </a:ln>
                  </pic:spPr>
                </pic:pic>
              </a:graphicData>
            </a:graphic>
          </wp:inline>
        </w:drawing>
      </w:r>
    </w:p>
    <w:p w:rsidR="00FC4393" w:rsidRDefault="00FC4393" w:rsidP="00C476D2">
      <w:r w:rsidRPr="00FC4393">
        <w:rPr>
          <w:rFonts w:ascii="Times New Roman" w:hAnsi="Times New Roman" w:cs="Times New Roman"/>
          <w:noProof/>
          <w:sz w:val="24"/>
          <w:szCs w:val="24"/>
          <w:lang w:eastAsia="ru-RU"/>
        </w:rPr>
        <w:drawing>
          <wp:inline distT="0" distB="0" distL="0" distR="0">
            <wp:extent cx="3924300" cy="2105722"/>
            <wp:effectExtent l="0" t="0" r="0" b="8890"/>
            <wp:docPr id="3" name="Рисунок 3" descr="The chambon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hambon in a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105722"/>
                    </a:xfrm>
                    <a:prstGeom prst="rect">
                      <a:avLst/>
                    </a:prstGeom>
                    <a:noFill/>
                    <a:ln>
                      <a:noFill/>
                    </a:ln>
                  </pic:spPr>
                </pic:pic>
              </a:graphicData>
            </a:graphic>
          </wp:inline>
        </w:drawing>
      </w:r>
      <w:r w:rsidR="00DB63D5" w:rsidRPr="00DB63D5">
        <w:t xml:space="preserve"> </w:t>
      </w:r>
      <w:r w:rsidR="00DB63D5" w:rsidRPr="00DB63D5">
        <w:rPr>
          <w:rFonts w:ascii="Times New Roman" w:hAnsi="Times New Roman" w:cs="Times New Roman"/>
          <w:sz w:val="24"/>
          <w:szCs w:val="24"/>
        </w:rPr>
        <w:drawing>
          <wp:inline distT="0" distB="0" distL="0" distR="0" wp14:anchorId="305AFE06" wp14:editId="2DCFFB3B">
            <wp:extent cx="3398520" cy="2114633"/>
            <wp:effectExtent l="0" t="0" r="0" b="0"/>
            <wp:docPr id="21" name="Рисунок 21" descr="https://img2.freepng.ru/20180419/ibq/kisspng-horse-gogue-chambon-martingale-bridle-ring-material-5ad8604eba14b0.639555871524129870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2.freepng.ru/20180419/ibq/kisspng-horse-gogue-chambon-martingale-bridle-ring-material-5ad8604eba14b0.63955587152412987076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790" cy="2116045"/>
                    </a:xfrm>
                    <a:prstGeom prst="rect">
                      <a:avLst/>
                    </a:prstGeom>
                    <a:noFill/>
                    <a:ln>
                      <a:noFill/>
                    </a:ln>
                  </pic:spPr>
                </pic:pic>
              </a:graphicData>
            </a:graphic>
          </wp:inline>
        </w:drawing>
      </w:r>
    </w:p>
    <w:p w:rsidR="00C7397D" w:rsidRDefault="00C7397D" w:rsidP="00C476D2">
      <w:r w:rsidRPr="00C7397D">
        <w:t xml:space="preserve">Отличие </w:t>
      </w:r>
      <w:proofErr w:type="spellStart"/>
      <w:r w:rsidRPr="00C7397D">
        <w:t>шамбона</w:t>
      </w:r>
      <w:proofErr w:type="spellEnd"/>
      <w:r w:rsidRPr="00C7397D">
        <w:t xml:space="preserve"> от </w:t>
      </w:r>
      <w:proofErr w:type="spellStart"/>
      <w:r w:rsidRPr="00C7397D">
        <w:t>гога</w:t>
      </w:r>
      <w:proofErr w:type="spellEnd"/>
    </w:p>
    <w:p w:rsidR="00DB63D5" w:rsidRPr="00E16E51" w:rsidRDefault="00C36DE9" w:rsidP="00C476D2">
      <w:r w:rsidRPr="00C36DE9">
        <w:drawing>
          <wp:inline distT="0" distB="0" distL="0" distR="0" wp14:anchorId="4F10EA2A" wp14:editId="56F43302">
            <wp:extent cx="2202180" cy="2222179"/>
            <wp:effectExtent l="0" t="0" r="7620" b="6985"/>
            <wp:docPr id="24" name="Рисунок 24" descr="https://spbhorses.ru/storage/photos/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bhorses.ru/storage/photos/1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871" cy="2222876"/>
                    </a:xfrm>
                    <a:prstGeom prst="rect">
                      <a:avLst/>
                    </a:prstGeom>
                    <a:noFill/>
                    <a:ln>
                      <a:noFill/>
                    </a:ln>
                  </pic:spPr>
                </pic:pic>
              </a:graphicData>
            </a:graphic>
          </wp:inline>
        </w:drawing>
      </w:r>
    </w:p>
    <w:p w:rsidR="00FC4393" w:rsidRPr="00FC4904" w:rsidRDefault="00FC4904" w:rsidP="00FC4904">
      <w:pPr>
        <w:jc w:val="center"/>
        <w:rPr>
          <w:rFonts w:ascii="Times New Roman" w:hAnsi="Times New Roman" w:cs="Times New Roman"/>
          <w:b/>
          <w:sz w:val="24"/>
          <w:szCs w:val="24"/>
        </w:rPr>
      </w:pPr>
      <w:r>
        <w:rPr>
          <w:rFonts w:ascii="Times New Roman" w:hAnsi="Times New Roman" w:cs="Times New Roman"/>
          <w:b/>
          <w:sz w:val="24"/>
          <w:szCs w:val="24"/>
        </w:rPr>
        <w:lastRenderedPageBreak/>
        <w:t>Развязки</w:t>
      </w:r>
    </w:p>
    <w:p w:rsidR="00FC4904" w:rsidRPr="00FC4904" w:rsidRDefault="00FC4904" w:rsidP="00FC4904">
      <w:pPr>
        <w:rPr>
          <w:rFonts w:ascii="Times New Roman" w:hAnsi="Times New Roman" w:cs="Times New Roman"/>
          <w:sz w:val="24"/>
          <w:szCs w:val="24"/>
        </w:rPr>
      </w:pPr>
      <w:r w:rsidRPr="00FC4904">
        <w:rPr>
          <w:rFonts w:ascii="Times New Roman" w:hAnsi="Times New Roman" w:cs="Times New Roman"/>
          <w:sz w:val="24"/>
          <w:szCs w:val="24"/>
        </w:rPr>
        <w:t>Боковые поводья, проходящие от трензельных колец к кольцам гурты или же закрепленные за седло. Учат лошадь принимать давление повода и железа, держать установленную рамку.</w:t>
      </w:r>
      <w:r>
        <w:rPr>
          <w:rFonts w:ascii="Times New Roman" w:hAnsi="Times New Roman" w:cs="Times New Roman"/>
          <w:sz w:val="24"/>
          <w:szCs w:val="24"/>
        </w:rPr>
        <w:t xml:space="preserve"> </w:t>
      </w:r>
      <w:r w:rsidRPr="00FC4904">
        <w:rPr>
          <w:rFonts w:ascii="Times New Roman" w:hAnsi="Times New Roman" w:cs="Times New Roman"/>
          <w:sz w:val="24"/>
          <w:szCs w:val="24"/>
        </w:rPr>
        <w:t xml:space="preserve">При применении развязок следует </w:t>
      </w:r>
      <w:r w:rsidR="00DE518B">
        <w:rPr>
          <w:rFonts w:ascii="Times New Roman" w:hAnsi="Times New Roman" w:cs="Times New Roman"/>
          <w:sz w:val="24"/>
          <w:szCs w:val="24"/>
        </w:rPr>
        <w:t>понимать, что</w:t>
      </w:r>
      <w:r w:rsidRPr="00FC4904">
        <w:rPr>
          <w:rFonts w:ascii="Times New Roman" w:hAnsi="Times New Roman" w:cs="Times New Roman"/>
          <w:sz w:val="24"/>
          <w:szCs w:val="24"/>
        </w:rPr>
        <w:t xml:space="preserve"> они </w:t>
      </w:r>
      <w:proofErr w:type="gramStart"/>
      <w:r w:rsidRPr="00FC4904">
        <w:rPr>
          <w:rFonts w:ascii="Times New Roman" w:hAnsi="Times New Roman" w:cs="Times New Roman"/>
          <w:sz w:val="24"/>
          <w:szCs w:val="24"/>
        </w:rPr>
        <w:t>вовсе</w:t>
      </w:r>
      <w:proofErr w:type="gramEnd"/>
      <w:r w:rsidRPr="00FC4904">
        <w:rPr>
          <w:rFonts w:ascii="Times New Roman" w:hAnsi="Times New Roman" w:cs="Times New Roman"/>
          <w:sz w:val="24"/>
          <w:szCs w:val="24"/>
        </w:rPr>
        <w:t xml:space="preserve"> но предназначены для </w:t>
      </w:r>
      <w:r w:rsidR="00DE518B">
        <w:rPr>
          <w:rFonts w:ascii="Times New Roman" w:hAnsi="Times New Roman" w:cs="Times New Roman"/>
          <w:sz w:val="24"/>
          <w:szCs w:val="24"/>
        </w:rPr>
        <w:t>опускания</w:t>
      </w:r>
      <w:r w:rsidRPr="00FC4904">
        <w:rPr>
          <w:rFonts w:ascii="Times New Roman" w:hAnsi="Times New Roman" w:cs="Times New Roman"/>
          <w:sz w:val="24"/>
          <w:szCs w:val="24"/>
        </w:rPr>
        <w:t xml:space="preserve"> головы лошади вниз. Гораздо нужнее они той лошади, которая слишком рвется вперед и уклоняется от воздействия всадника. Ей они должны указать верхнюю границу и дать упор, от которого она будет отталкиваться ртом. </w:t>
      </w:r>
    </w:p>
    <w:p w:rsidR="00FC4904" w:rsidRPr="00FC4904" w:rsidRDefault="00FC4904" w:rsidP="00FC4904">
      <w:pPr>
        <w:rPr>
          <w:rFonts w:ascii="Times New Roman" w:hAnsi="Times New Roman" w:cs="Times New Roman"/>
          <w:sz w:val="24"/>
          <w:szCs w:val="24"/>
        </w:rPr>
      </w:pPr>
      <w:r w:rsidRPr="00FC4904">
        <w:rPr>
          <w:rFonts w:ascii="Times New Roman" w:hAnsi="Times New Roman" w:cs="Times New Roman"/>
          <w:sz w:val="24"/>
          <w:szCs w:val="24"/>
        </w:rPr>
        <w:t xml:space="preserve">Если долго </w:t>
      </w:r>
      <w:r w:rsidR="00DE518B">
        <w:rPr>
          <w:rFonts w:ascii="Times New Roman" w:hAnsi="Times New Roman" w:cs="Times New Roman"/>
          <w:sz w:val="24"/>
          <w:szCs w:val="24"/>
        </w:rPr>
        <w:t>работать с развязками</w:t>
      </w:r>
      <w:r w:rsidRPr="00FC4904">
        <w:rPr>
          <w:rFonts w:ascii="Times New Roman" w:hAnsi="Times New Roman" w:cs="Times New Roman"/>
          <w:sz w:val="24"/>
          <w:szCs w:val="24"/>
        </w:rPr>
        <w:t xml:space="preserve">, можно выработать неправильный изгиб шеи и затылка. Одним словом, развязка имеет смысл лишь в тех случаях, когда лошадь идет против повода </w:t>
      </w:r>
      <w:r w:rsidR="00DE518B">
        <w:rPr>
          <w:rFonts w:ascii="Times New Roman" w:hAnsi="Times New Roman" w:cs="Times New Roman"/>
          <w:sz w:val="24"/>
          <w:szCs w:val="24"/>
        </w:rPr>
        <w:t xml:space="preserve">или корды, </w:t>
      </w:r>
      <w:r w:rsidRPr="00FC4904">
        <w:rPr>
          <w:rFonts w:ascii="Times New Roman" w:hAnsi="Times New Roman" w:cs="Times New Roman"/>
          <w:sz w:val="24"/>
          <w:szCs w:val="24"/>
        </w:rPr>
        <w:t xml:space="preserve">и вообще не хочет гнуться в затылке. </w:t>
      </w:r>
    </w:p>
    <w:p w:rsidR="0085366F" w:rsidRDefault="00FC4904" w:rsidP="00FC4904">
      <w:pPr>
        <w:rPr>
          <w:rFonts w:ascii="Times New Roman" w:hAnsi="Times New Roman" w:cs="Times New Roman"/>
          <w:sz w:val="24"/>
          <w:szCs w:val="24"/>
        </w:rPr>
      </w:pPr>
      <w:r w:rsidRPr="00FC4904">
        <w:rPr>
          <w:rFonts w:ascii="Times New Roman" w:hAnsi="Times New Roman" w:cs="Times New Roman"/>
          <w:sz w:val="24"/>
          <w:szCs w:val="24"/>
        </w:rPr>
        <w:t>Злоупотребление развязкой может выработать у лошади привычку выталкивать железо языком,</w:t>
      </w:r>
      <w:r w:rsidR="00DE518B">
        <w:rPr>
          <w:rFonts w:ascii="Times New Roman" w:hAnsi="Times New Roman" w:cs="Times New Roman"/>
          <w:sz w:val="24"/>
          <w:szCs w:val="24"/>
        </w:rPr>
        <w:t xml:space="preserve"> а также ложиться в повод. Развязки хорошо использовать в работе с лошадью на корде или верхом в том случае, если есть цель поработать над посадкой всадника, не озадачиваясь работой лошади. Во всех других случаях лучше использовать другие дополнительные средства.</w:t>
      </w:r>
    </w:p>
    <w:p w:rsidR="00FC4904" w:rsidRDefault="00FC4904" w:rsidP="00C476D2">
      <w:pPr>
        <w:rPr>
          <w:rFonts w:ascii="Times New Roman" w:hAnsi="Times New Roman" w:cs="Times New Roman"/>
          <w:sz w:val="24"/>
          <w:szCs w:val="24"/>
        </w:rPr>
      </w:pPr>
      <w:r w:rsidRPr="00FC4904">
        <w:rPr>
          <w:rFonts w:ascii="Times New Roman" w:hAnsi="Times New Roman" w:cs="Times New Roman"/>
          <w:noProof/>
          <w:sz w:val="24"/>
          <w:szCs w:val="24"/>
          <w:lang w:eastAsia="ru-RU"/>
        </w:rPr>
        <w:drawing>
          <wp:inline distT="0" distB="0" distL="0" distR="0" wp14:anchorId="0B9E242D" wp14:editId="4CDE7E08">
            <wp:extent cx="4102008" cy="2247900"/>
            <wp:effectExtent l="0" t="0" r="0" b="0"/>
            <wp:docPr id="4" name="Рисунок 4" descr="http://koneshop.ru/upload/shop_3/1/3/0/item_13020/shop_items_catalog_image13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eshop.ru/upload/shop_3/1/3/0/item_13020/shop_items_catalog_image1302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6036" cy="2250107"/>
                    </a:xfrm>
                    <a:prstGeom prst="rect">
                      <a:avLst/>
                    </a:prstGeom>
                    <a:noFill/>
                    <a:ln>
                      <a:noFill/>
                    </a:ln>
                  </pic:spPr>
                </pic:pic>
              </a:graphicData>
            </a:graphic>
          </wp:inline>
        </w:drawing>
      </w:r>
      <w:r w:rsidRPr="00FC4904">
        <w:rPr>
          <w:rFonts w:ascii="Times New Roman" w:hAnsi="Times New Roman" w:cs="Times New Roman"/>
          <w:noProof/>
          <w:sz w:val="24"/>
          <w:szCs w:val="24"/>
          <w:lang w:eastAsia="ru-RU"/>
        </w:rPr>
        <w:drawing>
          <wp:inline distT="0" distB="0" distL="0" distR="0" wp14:anchorId="13FFDCA0" wp14:editId="59BFA67D">
            <wp:extent cx="3429000" cy="2984302"/>
            <wp:effectExtent l="0" t="0" r="0" b="6985"/>
            <wp:docPr id="6" name="Рисунок 6" descr="https://im9.cz/iR/importprodukt-orig/b2b/b2b6af109fb08362233673dbb3b27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9.cz/iR/importprodukt-orig/b2b/b2b6af109fb08362233673dbb3b2782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0090" cy="2985251"/>
                    </a:xfrm>
                    <a:prstGeom prst="rect">
                      <a:avLst/>
                    </a:prstGeom>
                    <a:noFill/>
                    <a:ln>
                      <a:noFill/>
                    </a:ln>
                  </pic:spPr>
                </pic:pic>
              </a:graphicData>
            </a:graphic>
          </wp:inline>
        </w:drawing>
      </w:r>
    </w:p>
    <w:p w:rsidR="00C7397D" w:rsidRDefault="00C7397D" w:rsidP="00C476D2">
      <w:pPr>
        <w:rPr>
          <w:rFonts w:ascii="Times New Roman" w:hAnsi="Times New Roman" w:cs="Times New Roman"/>
          <w:sz w:val="24"/>
          <w:szCs w:val="24"/>
        </w:rPr>
      </w:pPr>
      <w:r w:rsidRPr="00C7397D">
        <w:rPr>
          <w:rFonts w:ascii="Times New Roman" w:hAnsi="Times New Roman" w:cs="Times New Roman"/>
          <w:sz w:val="24"/>
          <w:szCs w:val="24"/>
        </w:rPr>
        <w:lastRenderedPageBreak/>
        <w:drawing>
          <wp:inline distT="0" distB="0" distL="0" distR="0">
            <wp:extent cx="4427220" cy="2644526"/>
            <wp:effectExtent l="0" t="0" r="0" b="3810"/>
            <wp:docPr id="25" name="Рисунок 25" descr="https://sun3-13.userapi.com/bGCT23QDn4NPcUMYmuziIOQpFztD0x7XT0DSsA/KiYucsRRf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3-13.userapi.com/bGCT23QDn4NPcUMYmuziIOQpFztD0x7XT0DSsA/KiYucsRRf1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7220" cy="2644526"/>
                    </a:xfrm>
                    <a:prstGeom prst="rect">
                      <a:avLst/>
                    </a:prstGeom>
                    <a:noFill/>
                    <a:ln>
                      <a:noFill/>
                    </a:ln>
                  </pic:spPr>
                </pic:pic>
              </a:graphicData>
            </a:graphic>
          </wp:inline>
        </w:drawing>
      </w:r>
    </w:p>
    <w:p w:rsidR="00DE518B" w:rsidRDefault="00712326" w:rsidP="00DE518B">
      <w:pPr>
        <w:jc w:val="center"/>
        <w:rPr>
          <w:rFonts w:ascii="Times New Roman" w:hAnsi="Times New Roman" w:cs="Times New Roman"/>
          <w:b/>
          <w:sz w:val="24"/>
          <w:szCs w:val="24"/>
        </w:rPr>
      </w:pPr>
      <w:r>
        <w:rPr>
          <w:rFonts w:ascii="Times New Roman" w:hAnsi="Times New Roman" w:cs="Times New Roman"/>
          <w:b/>
          <w:sz w:val="24"/>
          <w:szCs w:val="24"/>
        </w:rPr>
        <w:t>Лонжа</w:t>
      </w:r>
    </w:p>
    <w:p w:rsidR="00712326" w:rsidRDefault="00712326" w:rsidP="00712326">
      <w:pPr>
        <w:rPr>
          <w:rFonts w:ascii="Times New Roman" w:hAnsi="Times New Roman" w:cs="Times New Roman"/>
          <w:sz w:val="24"/>
          <w:szCs w:val="24"/>
        </w:rPr>
      </w:pPr>
      <w:r w:rsidRPr="00712326">
        <w:rPr>
          <w:rFonts w:ascii="Times New Roman" w:hAnsi="Times New Roman" w:cs="Times New Roman"/>
          <w:sz w:val="24"/>
          <w:szCs w:val="24"/>
        </w:rPr>
        <w:t>Система “ленивый конюх”, которую зачастую заменяю</w:t>
      </w:r>
      <w:r>
        <w:rPr>
          <w:rFonts w:ascii="Times New Roman" w:hAnsi="Times New Roman" w:cs="Times New Roman"/>
          <w:sz w:val="24"/>
          <w:szCs w:val="24"/>
        </w:rPr>
        <w:t xml:space="preserve">т двумя скреплёнными </w:t>
      </w:r>
      <w:proofErr w:type="spellStart"/>
      <w:r>
        <w:rPr>
          <w:rFonts w:ascii="Times New Roman" w:hAnsi="Times New Roman" w:cs="Times New Roman"/>
          <w:sz w:val="24"/>
          <w:szCs w:val="24"/>
        </w:rPr>
        <w:t>чомбурами</w:t>
      </w:r>
      <w:proofErr w:type="spellEnd"/>
      <w:r>
        <w:rPr>
          <w:rFonts w:ascii="Times New Roman" w:hAnsi="Times New Roman" w:cs="Times New Roman"/>
          <w:sz w:val="24"/>
          <w:szCs w:val="24"/>
        </w:rPr>
        <w:t>. Д</w:t>
      </w:r>
      <w:r w:rsidRPr="00712326">
        <w:rPr>
          <w:rFonts w:ascii="Times New Roman" w:hAnsi="Times New Roman" w:cs="Times New Roman"/>
          <w:sz w:val="24"/>
          <w:szCs w:val="24"/>
        </w:rPr>
        <w:t xml:space="preserve">ве мягкие верёвки, пропущенные между передних ног лошади и закрепленные на холке. Используются </w:t>
      </w:r>
      <w:proofErr w:type="gramStart"/>
      <w:r w:rsidRPr="00712326">
        <w:rPr>
          <w:rFonts w:ascii="Times New Roman" w:hAnsi="Times New Roman" w:cs="Times New Roman"/>
          <w:sz w:val="24"/>
          <w:szCs w:val="24"/>
        </w:rPr>
        <w:t>без</w:t>
      </w:r>
      <w:proofErr w:type="gramEnd"/>
      <w:r w:rsidRPr="00712326">
        <w:rPr>
          <w:rFonts w:ascii="Times New Roman" w:hAnsi="Times New Roman" w:cs="Times New Roman"/>
          <w:sz w:val="24"/>
          <w:szCs w:val="24"/>
        </w:rPr>
        <w:t xml:space="preserve"> </w:t>
      </w:r>
      <w:proofErr w:type="gramStart"/>
      <w:r w:rsidRPr="00712326">
        <w:rPr>
          <w:rFonts w:ascii="Times New Roman" w:hAnsi="Times New Roman" w:cs="Times New Roman"/>
          <w:sz w:val="24"/>
          <w:szCs w:val="24"/>
        </w:rPr>
        <w:t>гурты</w:t>
      </w:r>
      <w:proofErr w:type="gramEnd"/>
      <w:r w:rsidRPr="00712326">
        <w:rPr>
          <w:rFonts w:ascii="Times New Roman" w:hAnsi="Times New Roman" w:cs="Times New Roman"/>
          <w:sz w:val="24"/>
          <w:szCs w:val="24"/>
        </w:rPr>
        <w:t>, поэтому при выборе следует обратить внимание на качество материала. Расслабляют мышцы спины и шеи, создают лошади комфортную рамку для активного движения и работы спиной.</w:t>
      </w:r>
      <w:r w:rsidR="00CC16AD">
        <w:rPr>
          <w:rFonts w:ascii="Times New Roman" w:hAnsi="Times New Roman" w:cs="Times New Roman"/>
          <w:sz w:val="24"/>
          <w:szCs w:val="24"/>
        </w:rPr>
        <w:t xml:space="preserve"> Используют для разнообразия кордового тренинга, а также в качестве разминки перед верховой работой.</w:t>
      </w:r>
    </w:p>
    <w:p w:rsidR="00712326" w:rsidRDefault="00712326" w:rsidP="00712326">
      <w:pPr>
        <w:rPr>
          <w:rFonts w:ascii="Times New Roman" w:hAnsi="Times New Roman" w:cs="Times New Roman"/>
          <w:sz w:val="24"/>
          <w:szCs w:val="24"/>
        </w:rPr>
      </w:pPr>
      <w:r w:rsidRPr="00712326">
        <w:rPr>
          <w:rFonts w:ascii="Times New Roman" w:hAnsi="Times New Roman" w:cs="Times New Roman"/>
          <w:noProof/>
          <w:sz w:val="24"/>
          <w:szCs w:val="24"/>
          <w:lang w:eastAsia="ru-RU"/>
        </w:rPr>
        <w:drawing>
          <wp:inline distT="0" distB="0" distL="0" distR="0" wp14:anchorId="3207BF5E" wp14:editId="6E454D4A">
            <wp:extent cx="2842260" cy="1563744"/>
            <wp:effectExtent l="0" t="0" r="0" b="0"/>
            <wp:docPr id="7" name="Рисунок 7" descr="https://impulseshop.ru/media/CACHE/images/images/products/28400072/a00a6f0eb9c65ba4821e2b9bbbe44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pulseshop.ru/media/CACHE/images/images/products/28400072/a00a6f0eb9c65ba4821e2b9bbbe44e8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1651" cy="1563409"/>
                    </a:xfrm>
                    <a:prstGeom prst="rect">
                      <a:avLst/>
                    </a:prstGeom>
                    <a:noFill/>
                    <a:ln>
                      <a:noFill/>
                    </a:ln>
                  </pic:spPr>
                </pic:pic>
              </a:graphicData>
            </a:graphic>
          </wp:inline>
        </w:drawing>
      </w:r>
      <w:r w:rsidRPr="00712326">
        <w:rPr>
          <w:rFonts w:ascii="Times New Roman" w:hAnsi="Times New Roman" w:cs="Times New Roman"/>
          <w:noProof/>
          <w:sz w:val="24"/>
          <w:szCs w:val="24"/>
          <w:lang w:eastAsia="ru-RU"/>
        </w:rPr>
        <w:drawing>
          <wp:inline distT="0" distB="0" distL="0" distR="0" wp14:anchorId="48A77F2E" wp14:editId="5CC6E1D9">
            <wp:extent cx="2918460" cy="1779612"/>
            <wp:effectExtent l="0" t="0" r="0" b="0"/>
            <wp:docPr id="8" name="Рисунок 8" descr="https://i3.stat01.com/1/6547/65465120/075a3e/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3.stat01.com/1/6547/65465120/075a3e/26-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749" cy="1781008"/>
                    </a:xfrm>
                    <a:prstGeom prst="rect">
                      <a:avLst/>
                    </a:prstGeom>
                    <a:noFill/>
                    <a:ln>
                      <a:noFill/>
                    </a:ln>
                  </pic:spPr>
                </pic:pic>
              </a:graphicData>
            </a:graphic>
          </wp:inline>
        </w:drawing>
      </w:r>
    </w:p>
    <w:p w:rsidR="00DB63D5" w:rsidRDefault="00DB63D5" w:rsidP="00712326">
      <w:pPr>
        <w:rPr>
          <w:rFonts w:ascii="Times New Roman" w:hAnsi="Times New Roman" w:cs="Times New Roman"/>
          <w:sz w:val="24"/>
          <w:szCs w:val="24"/>
        </w:rPr>
      </w:pPr>
      <w:r w:rsidRPr="00DB63D5">
        <w:rPr>
          <w:rFonts w:ascii="Times New Roman" w:hAnsi="Times New Roman" w:cs="Times New Roman"/>
          <w:sz w:val="24"/>
          <w:szCs w:val="24"/>
        </w:rPr>
        <w:drawing>
          <wp:inline distT="0" distB="0" distL="0" distR="0">
            <wp:extent cx="2758440" cy="2999804"/>
            <wp:effectExtent l="0" t="0" r="3810" b="0"/>
            <wp:docPr id="5" name="Рисунок 5" descr="https://sun9-19.userapi.com/c858328/v858328804/c6f69/BusBfBeo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c858328/v858328804/c6f69/BusBfBeoRi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8440" cy="2999804"/>
                    </a:xfrm>
                    <a:prstGeom prst="rect">
                      <a:avLst/>
                    </a:prstGeom>
                    <a:noFill/>
                    <a:ln>
                      <a:noFill/>
                    </a:ln>
                  </pic:spPr>
                </pic:pic>
              </a:graphicData>
            </a:graphic>
          </wp:inline>
        </w:drawing>
      </w:r>
    </w:p>
    <w:p w:rsidR="00CC16AD" w:rsidRDefault="00CC16AD" w:rsidP="00CC16A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Шлея </w:t>
      </w:r>
      <w:proofErr w:type="spellStart"/>
      <w:r>
        <w:rPr>
          <w:rFonts w:ascii="Times New Roman" w:hAnsi="Times New Roman" w:cs="Times New Roman"/>
          <w:b/>
          <w:sz w:val="24"/>
          <w:szCs w:val="24"/>
        </w:rPr>
        <w:t>Пессоа</w:t>
      </w:r>
      <w:proofErr w:type="spellEnd"/>
    </w:p>
    <w:p w:rsidR="00CC16AD" w:rsidRPr="00CC16AD" w:rsidRDefault="00F029AD" w:rsidP="00CC16AD">
      <w:pPr>
        <w:rPr>
          <w:rFonts w:ascii="Times New Roman" w:hAnsi="Times New Roman" w:cs="Times New Roman"/>
          <w:sz w:val="24"/>
          <w:szCs w:val="24"/>
        </w:rPr>
      </w:pPr>
      <w:r>
        <w:rPr>
          <w:rFonts w:ascii="Times New Roman" w:hAnsi="Times New Roman" w:cs="Times New Roman"/>
          <w:sz w:val="24"/>
          <w:szCs w:val="24"/>
        </w:rPr>
        <w:t>Это и</w:t>
      </w:r>
      <w:r w:rsidR="00CC16AD" w:rsidRPr="00CC16AD">
        <w:rPr>
          <w:rFonts w:ascii="Times New Roman" w:hAnsi="Times New Roman" w:cs="Times New Roman"/>
          <w:sz w:val="24"/>
          <w:szCs w:val="24"/>
        </w:rPr>
        <w:t xml:space="preserve">зобретение известного бразильского спортсмена Нельсона </w:t>
      </w:r>
      <w:proofErr w:type="spellStart"/>
      <w:r w:rsidR="00CC16AD" w:rsidRPr="00CC16AD">
        <w:rPr>
          <w:rFonts w:ascii="Times New Roman" w:hAnsi="Times New Roman" w:cs="Times New Roman"/>
          <w:sz w:val="24"/>
          <w:szCs w:val="24"/>
        </w:rPr>
        <w:t>Пессоа</w:t>
      </w:r>
      <w:proofErr w:type="spellEnd"/>
      <w:r w:rsidR="00CC16AD" w:rsidRPr="00CC16AD">
        <w:rPr>
          <w:rFonts w:ascii="Times New Roman" w:hAnsi="Times New Roman" w:cs="Times New Roman"/>
          <w:sz w:val="24"/>
          <w:szCs w:val="24"/>
        </w:rPr>
        <w:t xml:space="preserve">, отца одного из ведущих </w:t>
      </w:r>
      <w:proofErr w:type="spellStart"/>
      <w:r w:rsidR="00CC16AD" w:rsidRPr="00CC16AD">
        <w:rPr>
          <w:rFonts w:ascii="Times New Roman" w:hAnsi="Times New Roman" w:cs="Times New Roman"/>
          <w:sz w:val="24"/>
          <w:szCs w:val="24"/>
        </w:rPr>
        <w:t>конкуристов</w:t>
      </w:r>
      <w:proofErr w:type="spellEnd"/>
      <w:r w:rsidR="00CC16AD" w:rsidRPr="00CC16AD">
        <w:rPr>
          <w:rFonts w:ascii="Times New Roman" w:hAnsi="Times New Roman" w:cs="Times New Roman"/>
          <w:sz w:val="24"/>
          <w:szCs w:val="24"/>
        </w:rPr>
        <w:t xml:space="preserve"> современности </w:t>
      </w:r>
      <w:proofErr w:type="spellStart"/>
      <w:r w:rsidR="00CC16AD" w:rsidRPr="00CC16AD">
        <w:rPr>
          <w:rFonts w:ascii="Times New Roman" w:hAnsi="Times New Roman" w:cs="Times New Roman"/>
          <w:sz w:val="24"/>
          <w:szCs w:val="24"/>
        </w:rPr>
        <w:t>Родриго</w:t>
      </w:r>
      <w:proofErr w:type="spellEnd"/>
      <w:r w:rsidR="00CC16AD" w:rsidRPr="00CC16AD">
        <w:rPr>
          <w:rFonts w:ascii="Times New Roman" w:hAnsi="Times New Roman" w:cs="Times New Roman"/>
          <w:sz w:val="24"/>
          <w:szCs w:val="24"/>
        </w:rPr>
        <w:t xml:space="preserve"> </w:t>
      </w:r>
      <w:proofErr w:type="spellStart"/>
      <w:r w:rsidR="00CC16AD" w:rsidRPr="00CC16AD">
        <w:rPr>
          <w:rFonts w:ascii="Times New Roman" w:hAnsi="Times New Roman" w:cs="Times New Roman"/>
          <w:sz w:val="24"/>
          <w:szCs w:val="24"/>
        </w:rPr>
        <w:t>Пессоа</w:t>
      </w:r>
      <w:proofErr w:type="spellEnd"/>
      <w:r w:rsidR="00CC16AD" w:rsidRPr="00CC16AD">
        <w:rPr>
          <w:rFonts w:ascii="Times New Roman" w:hAnsi="Times New Roman" w:cs="Times New Roman"/>
          <w:sz w:val="24"/>
          <w:szCs w:val="24"/>
        </w:rPr>
        <w:t xml:space="preserve">. </w:t>
      </w:r>
      <w:r>
        <w:rPr>
          <w:rFonts w:ascii="Times New Roman" w:hAnsi="Times New Roman" w:cs="Times New Roman"/>
          <w:sz w:val="24"/>
          <w:szCs w:val="24"/>
        </w:rPr>
        <w:t>Система</w:t>
      </w:r>
      <w:r w:rsidR="00CC16AD" w:rsidRPr="00CC16AD">
        <w:rPr>
          <w:rFonts w:ascii="Times New Roman" w:hAnsi="Times New Roman" w:cs="Times New Roman"/>
          <w:sz w:val="24"/>
          <w:szCs w:val="24"/>
        </w:rPr>
        <w:t xml:space="preserve"> состоит из ремней, карабинов и роликов и позволяет лошади принять правильное положение во время работы на корде, чтобы в дальнейшем об</w:t>
      </w:r>
      <w:r>
        <w:rPr>
          <w:rFonts w:ascii="Times New Roman" w:hAnsi="Times New Roman" w:cs="Times New Roman"/>
          <w:sz w:val="24"/>
          <w:szCs w:val="24"/>
        </w:rPr>
        <w:t>рести баланс и нарастить мышцы. Шлея</w:t>
      </w:r>
      <w:r w:rsidR="00CC16AD" w:rsidRPr="00CC16AD">
        <w:rPr>
          <w:rFonts w:ascii="Times New Roman" w:hAnsi="Times New Roman" w:cs="Times New Roman"/>
          <w:sz w:val="24"/>
          <w:szCs w:val="24"/>
        </w:rPr>
        <w:t xml:space="preserve"> </w:t>
      </w:r>
      <w:proofErr w:type="spellStart"/>
      <w:r w:rsidR="00CC16AD" w:rsidRPr="00CC16AD">
        <w:rPr>
          <w:rFonts w:ascii="Times New Roman" w:hAnsi="Times New Roman" w:cs="Times New Roman"/>
          <w:sz w:val="24"/>
          <w:szCs w:val="24"/>
        </w:rPr>
        <w:t>Пессоа</w:t>
      </w:r>
      <w:proofErr w:type="spellEnd"/>
      <w:r w:rsidR="00CC16AD" w:rsidRPr="00CC16AD">
        <w:rPr>
          <w:rFonts w:ascii="Times New Roman" w:hAnsi="Times New Roman" w:cs="Times New Roman"/>
          <w:sz w:val="24"/>
          <w:szCs w:val="24"/>
        </w:rPr>
        <w:t xml:space="preserve"> создана таким образом, что каждое движение задних ног лошади «отзывается» во рту, побуждая ее опускать голову ниже. В таком положении мышцы спины растягиваются, укрепляются и «п</w:t>
      </w:r>
      <w:r>
        <w:rPr>
          <w:rFonts w:ascii="Times New Roman" w:hAnsi="Times New Roman" w:cs="Times New Roman"/>
          <w:sz w:val="24"/>
          <w:szCs w:val="24"/>
        </w:rPr>
        <w:t>рокачиваются». Если же лошадь тянет, система</w:t>
      </w:r>
      <w:r w:rsidR="00CC16AD" w:rsidRPr="00CC16AD">
        <w:rPr>
          <w:rFonts w:ascii="Times New Roman" w:hAnsi="Times New Roman" w:cs="Times New Roman"/>
          <w:sz w:val="24"/>
          <w:szCs w:val="24"/>
        </w:rPr>
        <w:t xml:space="preserve"> заставляет ее сильнее подводить зад. Преимущество </w:t>
      </w:r>
      <w:r>
        <w:rPr>
          <w:rFonts w:ascii="Times New Roman" w:hAnsi="Times New Roman" w:cs="Times New Roman"/>
          <w:sz w:val="24"/>
          <w:szCs w:val="24"/>
        </w:rPr>
        <w:t xml:space="preserve">шлеи </w:t>
      </w:r>
      <w:proofErr w:type="spellStart"/>
      <w:r>
        <w:rPr>
          <w:rFonts w:ascii="Times New Roman" w:hAnsi="Times New Roman" w:cs="Times New Roman"/>
          <w:sz w:val="24"/>
          <w:szCs w:val="24"/>
        </w:rPr>
        <w:t>Пессоа</w:t>
      </w:r>
      <w:proofErr w:type="spellEnd"/>
      <w:r>
        <w:rPr>
          <w:rFonts w:ascii="Times New Roman" w:hAnsi="Times New Roman" w:cs="Times New Roman"/>
          <w:sz w:val="24"/>
          <w:szCs w:val="24"/>
        </w:rPr>
        <w:t xml:space="preserve"> состо</w:t>
      </w:r>
      <w:r w:rsidR="00CC16AD" w:rsidRPr="00CC16AD">
        <w:rPr>
          <w:rFonts w:ascii="Times New Roman" w:hAnsi="Times New Roman" w:cs="Times New Roman"/>
          <w:sz w:val="24"/>
          <w:szCs w:val="24"/>
        </w:rPr>
        <w:t>ит в эргономичности конструкции (отсутствие жесткой фикса</w:t>
      </w:r>
      <w:r>
        <w:rPr>
          <w:rFonts w:ascii="Times New Roman" w:hAnsi="Times New Roman" w:cs="Times New Roman"/>
          <w:sz w:val="24"/>
          <w:szCs w:val="24"/>
        </w:rPr>
        <w:t>ции) и комплексном воздействии. Ремни легко ре</w:t>
      </w:r>
      <w:r w:rsidR="00CC16AD" w:rsidRPr="00CC16AD">
        <w:rPr>
          <w:rFonts w:ascii="Times New Roman" w:hAnsi="Times New Roman" w:cs="Times New Roman"/>
          <w:sz w:val="24"/>
          <w:szCs w:val="24"/>
        </w:rPr>
        <w:t xml:space="preserve">гулируются, что позволяет надевать </w:t>
      </w:r>
      <w:r>
        <w:rPr>
          <w:rFonts w:ascii="Times New Roman" w:hAnsi="Times New Roman" w:cs="Times New Roman"/>
          <w:sz w:val="24"/>
          <w:szCs w:val="24"/>
        </w:rPr>
        <w:t>систему</w:t>
      </w:r>
      <w:r w:rsidR="00CC16AD" w:rsidRPr="00CC16AD">
        <w:rPr>
          <w:rFonts w:ascii="Times New Roman" w:hAnsi="Times New Roman" w:cs="Times New Roman"/>
          <w:sz w:val="24"/>
          <w:szCs w:val="24"/>
        </w:rPr>
        <w:t xml:space="preserve"> и на крупных, и на небольших лоша</w:t>
      </w:r>
      <w:r>
        <w:rPr>
          <w:rFonts w:ascii="Times New Roman" w:hAnsi="Times New Roman" w:cs="Times New Roman"/>
          <w:sz w:val="24"/>
          <w:szCs w:val="24"/>
        </w:rPr>
        <w:t xml:space="preserve">дей, включая пони (140–150 см). </w:t>
      </w:r>
      <w:r w:rsidR="00CC16AD" w:rsidRPr="00CC16AD">
        <w:rPr>
          <w:rFonts w:ascii="Times New Roman" w:hAnsi="Times New Roman" w:cs="Times New Roman"/>
          <w:sz w:val="24"/>
          <w:szCs w:val="24"/>
        </w:rPr>
        <w:t>Применение лонжи для упитанных животных даст им шанс сбросить вес, лошади со слабой мускулатурой смогут ее укрепить, а молодняку система поможет обрести хорошую форму.</w:t>
      </w:r>
    </w:p>
    <w:p w:rsidR="00CC16AD" w:rsidRDefault="00CC16AD" w:rsidP="00CC16AD">
      <w:pPr>
        <w:rPr>
          <w:rFonts w:ascii="Times New Roman" w:hAnsi="Times New Roman" w:cs="Times New Roman"/>
          <w:sz w:val="24"/>
          <w:szCs w:val="24"/>
        </w:rPr>
      </w:pPr>
      <w:r w:rsidRPr="00CC16AD">
        <w:rPr>
          <w:rFonts w:ascii="Times New Roman" w:hAnsi="Times New Roman" w:cs="Times New Roman"/>
          <w:sz w:val="24"/>
          <w:szCs w:val="24"/>
        </w:rPr>
        <w:t xml:space="preserve">Систему </w:t>
      </w:r>
      <w:proofErr w:type="spellStart"/>
      <w:r w:rsidRPr="00CC16AD">
        <w:rPr>
          <w:rFonts w:ascii="Times New Roman" w:hAnsi="Times New Roman" w:cs="Times New Roman"/>
          <w:sz w:val="24"/>
          <w:szCs w:val="24"/>
        </w:rPr>
        <w:t>Пессоа</w:t>
      </w:r>
      <w:proofErr w:type="spellEnd"/>
      <w:r w:rsidRPr="00CC16AD">
        <w:rPr>
          <w:rFonts w:ascii="Times New Roman" w:hAnsi="Times New Roman" w:cs="Times New Roman"/>
          <w:sz w:val="24"/>
          <w:szCs w:val="24"/>
        </w:rPr>
        <w:t xml:space="preserve"> используют в четырех различных положениях в зависимости от уровня подготовки коня и его физической формы.</w:t>
      </w:r>
    </w:p>
    <w:p w:rsidR="00F029AD" w:rsidRDefault="00F029AD" w:rsidP="00CC16AD">
      <w:pPr>
        <w:rPr>
          <w:rFonts w:ascii="Times New Roman" w:hAnsi="Times New Roman" w:cs="Times New Roman"/>
          <w:sz w:val="24"/>
          <w:szCs w:val="24"/>
        </w:rPr>
      </w:pPr>
      <w:r w:rsidRPr="00F029AD">
        <w:rPr>
          <w:rFonts w:ascii="Times New Roman" w:hAnsi="Times New Roman" w:cs="Times New Roman"/>
          <w:noProof/>
          <w:sz w:val="24"/>
          <w:szCs w:val="24"/>
          <w:lang w:eastAsia="ru-RU"/>
        </w:rPr>
        <w:drawing>
          <wp:inline distT="0" distB="0" distL="0" distR="0" wp14:anchorId="77DB95CC" wp14:editId="3E0EB6D5">
            <wp:extent cx="4564380" cy="3043872"/>
            <wp:effectExtent l="0" t="0" r="7620" b="4445"/>
            <wp:docPr id="9" name="Рисунок 9" descr="dpHWdSHCG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HWdSHCGu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0453" cy="3047922"/>
                    </a:xfrm>
                    <a:prstGeom prst="rect">
                      <a:avLst/>
                    </a:prstGeom>
                    <a:noFill/>
                    <a:ln>
                      <a:noFill/>
                    </a:ln>
                  </pic:spPr>
                </pic:pic>
              </a:graphicData>
            </a:graphic>
          </wp:inline>
        </w:drawing>
      </w:r>
    </w:p>
    <w:p w:rsidR="00F029AD" w:rsidRDefault="00F029AD" w:rsidP="00F029AD">
      <w:pPr>
        <w:rPr>
          <w:rFonts w:ascii="Times New Roman" w:hAnsi="Times New Roman" w:cs="Times New Roman"/>
          <w:sz w:val="24"/>
          <w:szCs w:val="24"/>
        </w:rPr>
      </w:pPr>
      <w:r>
        <w:rPr>
          <w:rFonts w:ascii="Times New Roman" w:hAnsi="Times New Roman" w:cs="Times New Roman"/>
          <w:sz w:val="24"/>
          <w:szCs w:val="24"/>
        </w:rPr>
        <w:t xml:space="preserve">Шлея </w:t>
      </w:r>
      <w:proofErr w:type="spellStart"/>
      <w:r>
        <w:rPr>
          <w:rFonts w:ascii="Times New Roman" w:hAnsi="Times New Roman" w:cs="Times New Roman"/>
          <w:sz w:val="24"/>
          <w:szCs w:val="24"/>
        </w:rPr>
        <w:t>Пессоа</w:t>
      </w:r>
      <w:proofErr w:type="spellEnd"/>
      <w:r w:rsidRPr="00F029AD">
        <w:rPr>
          <w:rFonts w:ascii="Times New Roman" w:hAnsi="Times New Roman" w:cs="Times New Roman"/>
          <w:sz w:val="24"/>
          <w:szCs w:val="24"/>
        </w:rPr>
        <w:t xml:space="preserve"> направлена на взаимодействие с лошадью, а не на грубое подчинение. Если конь сопротивляется, поднимая голову, он почувствует давление на рот и задние ноги, как только он опустит голову или расслаб</w:t>
      </w:r>
      <w:r>
        <w:rPr>
          <w:rFonts w:ascii="Times New Roman" w:hAnsi="Times New Roman" w:cs="Times New Roman"/>
          <w:sz w:val="24"/>
          <w:szCs w:val="24"/>
        </w:rPr>
        <w:t xml:space="preserve">ит челюсть, давление пропадает. </w:t>
      </w:r>
      <w:r w:rsidRPr="00F029AD">
        <w:rPr>
          <w:rFonts w:ascii="Times New Roman" w:hAnsi="Times New Roman" w:cs="Times New Roman"/>
          <w:sz w:val="24"/>
          <w:szCs w:val="24"/>
        </w:rPr>
        <w:t>Перед использова</w:t>
      </w:r>
      <w:r>
        <w:rPr>
          <w:rFonts w:ascii="Times New Roman" w:hAnsi="Times New Roman" w:cs="Times New Roman"/>
          <w:sz w:val="24"/>
          <w:szCs w:val="24"/>
        </w:rPr>
        <w:t xml:space="preserve">нием системы </w:t>
      </w:r>
      <w:proofErr w:type="spellStart"/>
      <w:r>
        <w:rPr>
          <w:rFonts w:ascii="Times New Roman" w:hAnsi="Times New Roman" w:cs="Times New Roman"/>
          <w:sz w:val="24"/>
          <w:szCs w:val="24"/>
        </w:rPr>
        <w:t>Пессоа</w:t>
      </w:r>
      <w:proofErr w:type="spellEnd"/>
      <w:r>
        <w:rPr>
          <w:rFonts w:ascii="Times New Roman" w:hAnsi="Times New Roman" w:cs="Times New Roman"/>
          <w:sz w:val="24"/>
          <w:szCs w:val="24"/>
        </w:rPr>
        <w:t xml:space="preserve"> на лошадь о</w:t>
      </w:r>
      <w:r w:rsidRPr="00F029AD">
        <w:rPr>
          <w:rFonts w:ascii="Times New Roman" w:hAnsi="Times New Roman" w:cs="Times New Roman"/>
          <w:sz w:val="24"/>
          <w:szCs w:val="24"/>
        </w:rPr>
        <w:t>д</w:t>
      </w:r>
      <w:r>
        <w:rPr>
          <w:rFonts w:ascii="Times New Roman" w:hAnsi="Times New Roman" w:cs="Times New Roman"/>
          <w:sz w:val="24"/>
          <w:szCs w:val="24"/>
        </w:rPr>
        <w:t xml:space="preserve">евают </w:t>
      </w:r>
      <w:proofErr w:type="spellStart"/>
      <w:r>
        <w:rPr>
          <w:rFonts w:ascii="Times New Roman" w:hAnsi="Times New Roman" w:cs="Times New Roman"/>
          <w:sz w:val="24"/>
          <w:szCs w:val="24"/>
        </w:rPr>
        <w:t>ногавки</w:t>
      </w:r>
      <w:proofErr w:type="spellEnd"/>
      <w:r>
        <w:rPr>
          <w:rFonts w:ascii="Times New Roman" w:hAnsi="Times New Roman" w:cs="Times New Roman"/>
          <w:sz w:val="24"/>
          <w:szCs w:val="24"/>
        </w:rPr>
        <w:t xml:space="preserve">, гурту и уздечку (без повода). К </w:t>
      </w:r>
      <w:proofErr w:type="gramStart"/>
      <w:r>
        <w:rPr>
          <w:rFonts w:ascii="Times New Roman" w:hAnsi="Times New Roman" w:cs="Times New Roman"/>
          <w:sz w:val="24"/>
          <w:szCs w:val="24"/>
        </w:rPr>
        <w:t>гурте</w:t>
      </w:r>
      <w:proofErr w:type="gramEnd"/>
      <w:r w:rsidRPr="00F029AD">
        <w:rPr>
          <w:rFonts w:ascii="Times New Roman" w:hAnsi="Times New Roman" w:cs="Times New Roman"/>
          <w:sz w:val="24"/>
          <w:szCs w:val="24"/>
        </w:rPr>
        <w:t xml:space="preserve"> крепится центральный карабин, от которого по бокам лошади в сторону крупа расходятся стропы, прикрепленные к ободочному ремню, который должен располагаться на у</w:t>
      </w:r>
      <w:r>
        <w:rPr>
          <w:rFonts w:ascii="Times New Roman" w:hAnsi="Times New Roman" w:cs="Times New Roman"/>
          <w:sz w:val="24"/>
          <w:szCs w:val="24"/>
        </w:rPr>
        <w:t xml:space="preserve">ровне коленного сустава лошади. </w:t>
      </w:r>
      <w:r w:rsidRPr="00F029AD">
        <w:rPr>
          <w:rFonts w:ascii="Times New Roman" w:hAnsi="Times New Roman" w:cs="Times New Roman"/>
          <w:sz w:val="24"/>
          <w:szCs w:val="24"/>
        </w:rPr>
        <w:t>К трензельным кольцам крепятся два других карабина с роликами по обеим сторонам, ск</w:t>
      </w:r>
      <w:r>
        <w:rPr>
          <w:rFonts w:ascii="Times New Roman" w:hAnsi="Times New Roman" w:cs="Times New Roman"/>
          <w:sz w:val="24"/>
          <w:szCs w:val="24"/>
        </w:rPr>
        <w:t xml:space="preserve">возь которые пропускают стропу. </w:t>
      </w:r>
      <w:r w:rsidRPr="00F029AD">
        <w:rPr>
          <w:rFonts w:ascii="Times New Roman" w:hAnsi="Times New Roman" w:cs="Times New Roman"/>
          <w:sz w:val="24"/>
          <w:szCs w:val="24"/>
        </w:rPr>
        <w:t xml:space="preserve">Крепления строп к </w:t>
      </w:r>
      <w:proofErr w:type="gramStart"/>
      <w:r w:rsidRPr="00F029AD">
        <w:rPr>
          <w:rFonts w:ascii="Times New Roman" w:hAnsi="Times New Roman" w:cs="Times New Roman"/>
          <w:sz w:val="24"/>
          <w:szCs w:val="24"/>
        </w:rPr>
        <w:t>гурте</w:t>
      </w:r>
      <w:proofErr w:type="gramEnd"/>
      <w:r w:rsidRPr="00F029AD">
        <w:rPr>
          <w:rFonts w:ascii="Times New Roman" w:hAnsi="Times New Roman" w:cs="Times New Roman"/>
          <w:sz w:val="24"/>
          <w:szCs w:val="24"/>
        </w:rPr>
        <w:t xml:space="preserve"> и ободочному ремню устроены так, чтобы была возможность рег</w:t>
      </w:r>
      <w:r>
        <w:rPr>
          <w:rFonts w:ascii="Times New Roman" w:hAnsi="Times New Roman" w:cs="Times New Roman"/>
          <w:sz w:val="24"/>
          <w:szCs w:val="24"/>
        </w:rPr>
        <w:t xml:space="preserve">улировать длину стропы под индивидуальные размеры лошади. </w:t>
      </w:r>
      <w:r w:rsidRPr="00F029AD">
        <w:rPr>
          <w:rFonts w:ascii="Times New Roman" w:hAnsi="Times New Roman" w:cs="Times New Roman"/>
          <w:sz w:val="24"/>
          <w:szCs w:val="24"/>
        </w:rPr>
        <w:t>В качестве общих рекомендаций важно не затягивать ремни слишком сильно, так как это не способствует развитию правильных движений, а загоняет лошадь в требуемое положение насильственным образом.</w:t>
      </w:r>
    </w:p>
    <w:p w:rsidR="00A43EA0" w:rsidRDefault="00A43EA0" w:rsidP="00F029AD">
      <w:pPr>
        <w:rPr>
          <w:rFonts w:ascii="Times New Roman" w:hAnsi="Times New Roman" w:cs="Times New Roman"/>
          <w:sz w:val="24"/>
          <w:szCs w:val="24"/>
        </w:rPr>
      </w:pPr>
      <w:r w:rsidRPr="00A43EA0">
        <w:rPr>
          <w:rFonts w:ascii="Times New Roman" w:hAnsi="Times New Roman" w:cs="Times New Roman"/>
          <w:noProof/>
          <w:sz w:val="24"/>
          <w:szCs w:val="24"/>
          <w:lang w:eastAsia="ru-RU"/>
        </w:rPr>
        <w:lastRenderedPageBreak/>
        <w:drawing>
          <wp:inline distT="0" distB="0" distL="0" distR="0" wp14:anchorId="289DFC31" wp14:editId="4FE09AF3">
            <wp:extent cx="4130040" cy="2855392"/>
            <wp:effectExtent l="0" t="0" r="3810" b="2540"/>
            <wp:docPr id="10" name="Рисунок 10" descr="63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31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2349" cy="2856988"/>
                    </a:xfrm>
                    <a:prstGeom prst="rect">
                      <a:avLst/>
                    </a:prstGeom>
                    <a:noFill/>
                    <a:ln>
                      <a:noFill/>
                    </a:ln>
                  </pic:spPr>
                </pic:pic>
              </a:graphicData>
            </a:graphic>
          </wp:inline>
        </w:drawing>
      </w:r>
      <w:r w:rsidR="00603AA4" w:rsidRPr="00603AA4">
        <w:t xml:space="preserve"> </w:t>
      </w:r>
      <w:r w:rsidR="00603AA4" w:rsidRPr="00603AA4">
        <w:rPr>
          <w:rFonts w:ascii="Times New Roman" w:hAnsi="Times New Roman" w:cs="Times New Roman"/>
          <w:noProof/>
          <w:sz w:val="24"/>
          <w:szCs w:val="24"/>
          <w:lang w:eastAsia="ru-RU"/>
        </w:rPr>
        <w:drawing>
          <wp:inline distT="0" distB="0" distL="0" distR="0" wp14:anchorId="179D8A9D" wp14:editId="11DB5E50">
            <wp:extent cx="4130040" cy="4130040"/>
            <wp:effectExtent l="0" t="0" r="3810" b="3810"/>
            <wp:docPr id="11" name="Рисунок 11" descr="https://sedla.ru/media/wysiwyg/articles/uzdechik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dla.ru/media/wysiwyg/articles/uzdechika/image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7833" cy="4127833"/>
                    </a:xfrm>
                    <a:prstGeom prst="rect">
                      <a:avLst/>
                    </a:prstGeom>
                    <a:noFill/>
                    <a:ln>
                      <a:noFill/>
                    </a:ln>
                  </pic:spPr>
                </pic:pic>
              </a:graphicData>
            </a:graphic>
          </wp:inline>
        </w:drawing>
      </w:r>
    </w:p>
    <w:p w:rsidR="00A43EA0" w:rsidRDefault="00A43EA0" w:rsidP="00F029AD">
      <w:pPr>
        <w:rPr>
          <w:rFonts w:ascii="Times New Roman" w:hAnsi="Times New Roman" w:cs="Times New Roman"/>
          <w:sz w:val="24"/>
          <w:szCs w:val="24"/>
        </w:rPr>
      </w:pPr>
    </w:p>
    <w:p w:rsidR="00E16E51" w:rsidRDefault="00E16E51" w:rsidP="00F029AD">
      <w:pPr>
        <w:rPr>
          <w:rFonts w:ascii="Times New Roman" w:hAnsi="Times New Roman" w:cs="Times New Roman"/>
          <w:sz w:val="24"/>
          <w:szCs w:val="24"/>
        </w:rPr>
      </w:pPr>
    </w:p>
    <w:p w:rsidR="00E16E51" w:rsidRDefault="00E16E51" w:rsidP="00F029AD">
      <w:pPr>
        <w:rPr>
          <w:rFonts w:ascii="Times New Roman" w:hAnsi="Times New Roman" w:cs="Times New Roman"/>
          <w:sz w:val="24"/>
          <w:szCs w:val="24"/>
        </w:rPr>
      </w:pPr>
    </w:p>
    <w:p w:rsidR="00E16E51" w:rsidRDefault="00E16E51" w:rsidP="00F029AD">
      <w:pPr>
        <w:rPr>
          <w:rFonts w:ascii="Times New Roman" w:hAnsi="Times New Roman" w:cs="Times New Roman"/>
          <w:sz w:val="24"/>
          <w:szCs w:val="24"/>
        </w:rPr>
      </w:pPr>
    </w:p>
    <w:p w:rsidR="00E16E51" w:rsidRDefault="00E16E51" w:rsidP="00F029AD">
      <w:pPr>
        <w:rPr>
          <w:rFonts w:ascii="Times New Roman" w:hAnsi="Times New Roman" w:cs="Times New Roman"/>
          <w:sz w:val="24"/>
          <w:szCs w:val="24"/>
        </w:rPr>
      </w:pPr>
    </w:p>
    <w:p w:rsidR="00E16E51" w:rsidRDefault="00E16E51" w:rsidP="00F029AD">
      <w:pPr>
        <w:rPr>
          <w:rFonts w:ascii="Times New Roman" w:hAnsi="Times New Roman" w:cs="Times New Roman"/>
          <w:sz w:val="24"/>
          <w:szCs w:val="24"/>
        </w:rPr>
      </w:pPr>
    </w:p>
    <w:p w:rsidR="00E16E51" w:rsidRDefault="00E16E51" w:rsidP="00F029AD">
      <w:pPr>
        <w:rPr>
          <w:rFonts w:ascii="Times New Roman" w:hAnsi="Times New Roman" w:cs="Times New Roman"/>
          <w:sz w:val="24"/>
          <w:szCs w:val="24"/>
        </w:rPr>
      </w:pPr>
      <w:bookmarkStart w:id="0" w:name="_GoBack"/>
      <w:bookmarkEnd w:id="0"/>
    </w:p>
    <w:p w:rsidR="00A43EA0" w:rsidRDefault="00A43EA0" w:rsidP="00A43EA0">
      <w:pPr>
        <w:jc w:val="center"/>
        <w:rPr>
          <w:rFonts w:ascii="Times New Roman" w:hAnsi="Times New Roman" w:cs="Times New Roman"/>
          <w:b/>
          <w:sz w:val="28"/>
          <w:szCs w:val="28"/>
        </w:rPr>
      </w:pPr>
      <w:r>
        <w:rPr>
          <w:rFonts w:ascii="Times New Roman" w:hAnsi="Times New Roman" w:cs="Times New Roman"/>
          <w:b/>
          <w:sz w:val="28"/>
          <w:szCs w:val="28"/>
        </w:rPr>
        <w:lastRenderedPageBreak/>
        <w:t>При работе верхом.</w:t>
      </w:r>
    </w:p>
    <w:p w:rsidR="00A43EA0" w:rsidRDefault="00603AA4" w:rsidP="00A43EA0">
      <w:pPr>
        <w:jc w:val="center"/>
        <w:rPr>
          <w:rFonts w:ascii="Times New Roman" w:hAnsi="Times New Roman" w:cs="Times New Roman"/>
          <w:b/>
          <w:sz w:val="24"/>
          <w:szCs w:val="24"/>
        </w:rPr>
      </w:pPr>
      <w:r w:rsidRPr="00603AA4">
        <w:rPr>
          <w:rFonts w:ascii="Times New Roman" w:hAnsi="Times New Roman" w:cs="Times New Roman"/>
          <w:b/>
          <w:sz w:val="24"/>
          <w:szCs w:val="24"/>
        </w:rPr>
        <w:t>Гог</w:t>
      </w:r>
    </w:p>
    <w:p w:rsidR="00603AA4" w:rsidRDefault="00B342DC" w:rsidP="00B342DC">
      <w:pPr>
        <w:rPr>
          <w:rFonts w:ascii="Times New Roman" w:hAnsi="Times New Roman" w:cs="Times New Roman"/>
          <w:sz w:val="24"/>
          <w:szCs w:val="24"/>
        </w:rPr>
      </w:pPr>
      <w:r>
        <w:rPr>
          <w:rFonts w:ascii="Times New Roman" w:hAnsi="Times New Roman" w:cs="Times New Roman"/>
          <w:sz w:val="24"/>
          <w:szCs w:val="24"/>
        </w:rPr>
        <w:t>Э</w:t>
      </w:r>
      <w:r w:rsidRPr="00B342DC">
        <w:rPr>
          <w:rFonts w:ascii="Times New Roman" w:hAnsi="Times New Roman" w:cs="Times New Roman"/>
          <w:sz w:val="24"/>
          <w:szCs w:val="24"/>
        </w:rPr>
        <w:t>то вспомогательное сдерживающее снаряжение, помогающее всаднику в управлении и подготовке для различных видов выездки.</w:t>
      </w:r>
      <w:r>
        <w:rPr>
          <w:rFonts w:ascii="Times New Roman" w:hAnsi="Times New Roman" w:cs="Times New Roman"/>
          <w:sz w:val="24"/>
          <w:szCs w:val="24"/>
        </w:rPr>
        <w:t xml:space="preserve"> </w:t>
      </w:r>
      <w:r w:rsidRPr="00B342DC">
        <w:rPr>
          <w:rFonts w:ascii="Times New Roman" w:hAnsi="Times New Roman" w:cs="Times New Roman"/>
          <w:sz w:val="24"/>
          <w:szCs w:val="24"/>
        </w:rPr>
        <w:t>Гог можно ис</w:t>
      </w:r>
      <w:r>
        <w:rPr>
          <w:rFonts w:ascii="Times New Roman" w:hAnsi="Times New Roman" w:cs="Times New Roman"/>
          <w:sz w:val="24"/>
          <w:szCs w:val="24"/>
        </w:rPr>
        <w:t>пользовать в двух видах: как не</w:t>
      </w:r>
      <w:r w:rsidRPr="00B342DC">
        <w:rPr>
          <w:rFonts w:ascii="Times New Roman" w:hAnsi="Times New Roman" w:cs="Times New Roman"/>
          <w:sz w:val="24"/>
          <w:szCs w:val="24"/>
        </w:rPr>
        <w:t xml:space="preserve">зависимый от руки всадника повод и как так называемый "прямой" </w:t>
      </w:r>
      <w:proofErr w:type="spellStart"/>
      <w:r w:rsidRPr="00B342DC">
        <w:rPr>
          <w:rFonts w:ascii="Times New Roman" w:hAnsi="Times New Roman" w:cs="Times New Roman"/>
          <w:sz w:val="24"/>
          <w:szCs w:val="24"/>
        </w:rPr>
        <w:t>гог</w:t>
      </w:r>
      <w:proofErr w:type="spellEnd"/>
      <w:r w:rsidRPr="00B342DC">
        <w:rPr>
          <w:rFonts w:ascii="Times New Roman" w:hAnsi="Times New Roman" w:cs="Times New Roman"/>
          <w:sz w:val="24"/>
          <w:szCs w:val="24"/>
        </w:rPr>
        <w:t>, повод которого идет в руку всадника.</w:t>
      </w:r>
      <w:r>
        <w:rPr>
          <w:rFonts w:ascii="Times New Roman" w:hAnsi="Times New Roman" w:cs="Times New Roman"/>
          <w:sz w:val="24"/>
          <w:szCs w:val="24"/>
        </w:rPr>
        <w:t xml:space="preserve"> </w:t>
      </w:r>
      <w:r w:rsidRPr="00B342DC">
        <w:rPr>
          <w:rFonts w:ascii="Times New Roman" w:hAnsi="Times New Roman" w:cs="Times New Roman"/>
          <w:sz w:val="24"/>
          <w:szCs w:val="24"/>
        </w:rPr>
        <w:t xml:space="preserve">Независимый </w:t>
      </w:r>
      <w:proofErr w:type="spellStart"/>
      <w:r w:rsidRPr="00B342DC">
        <w:rPr>
          <w:rFonts w:ascii="Times New Roman" w:hAnsi="Times New Roman" w:cs="Times New Roman"/>
          <w:sz w:val="24"/>
          <w:szCs w:val="24"/>
        </w:rPr>
        <w:t>гог</w:t>
      </w:r>
      <w:proofErr w:type="spellEnd"/>
      <w:r w:rsidRPr="00B342DC">
        <w:rPr>
          <w:rFonts w:ascii="Times New Roman" w:hAnsi="Times New Roman" w:cs="Times New Roman"/>
          <w:sz w:val="24"/>
          <w:szCs w:val="24"/>
        </w:rPr>
        <w:t xml:space="preserve"> подобен </w:t>
      </w:r>
      <w:proofErr w:type="spellStart"/>
      <w:r w:rsidRPr="00B342DC">
        <w:rPr>
          <w:rFonts w:ascii="Times New Roman" w:hAnsi="Times New Roman" w:cs="Times New Roman"/>
          <w:sz w:val="24"/>
          <w:szCs w:val="24"/>
        </w:rPr>
        <w:t>шамбону</w:t>
      </w:r>
      <w:proofErr w:type="spellEnd"/>
      <w:r w:rsidRPr="00B342DC">
        <w:rPr>
          <w:rFonts w:ascii="Times New Roman" w:hAnsi="Times New Roman" w:cs="Times New Roman"/>
          <w:sz w:val="24"/>
          <w:szCs w:val="24"/>
        </w:rPr>
        <w:t xml:space="preserve">, только его шнур длиннее, а именно: 2 метра, и концы его не закреплены на концах трензеля, а идут сквозь них и назад к связующему ремню, закреплённому на подпруге, за кольцо которого и закрепляется своими карабинами. Таким образом, шнур составляет как бы треугольник. Затылочный ремень и связующий ремень </w:t>
      </w:r>
      <w:proofErr w:type="gramStart"/>
      <w:r w:rsidRPr="00B342DC">
        <w:rPr>
          <w:rFonts w:ascii="Times New Roman" w:hAnsi="Times New Roman" w:cs="Times New Roman"/>
          <w:sz w:val="24"/>
          <w:szCs w:val="24"/>
        </w:rPr>
        <w:t>такие</w:t>
      </w:r>
      <w:proofErr w:type="gramEnd"/>
      <w:r w:rsidRPr="00B342DC">
        <w:rPr>
          <w:rFonts w:ascii="Times New Roman" w:hAnsi="Times New Roman" w:cs="Times New Roman"/>
          <w:sz w:val="24"/>
          <w:szCs w:val="24"/>
        </w:rPr>
        <w:t xml:space="preserve"> же, как и у </w:t>
      </w:r>
      <w:proofErr w:type="spellStart"/>
      <w:r w:rsidRPr="00B342DC">
        <w:rPr>
          <w:rFonts w:ascii="Times New Roman" w:hAnsi="Times New Roman" w:cs="Times New Roman"/>
          <w:sz w:val="24"/>
          <w:szCs w:val="24"/>
        </w:rPr>
        <w:t>шамбона</w:t>
      </w:r>
      <w:proofErr w:type="spellEnd"/>
      <w:r w:rsidRPr="00B342DC">
        <w:rPr>
          <w:rFonts w:ascii="Times New Roman" w:hAnsi="Times New Roman" w:cs="Times New Roman"/>
          <w:sz w:val="24"/>
          <w:szCs w:val="24"/>
        </w:rPr>
        <w:t xml:space="preserve">. </w:t>
      </w:r>
      <w:proofErr w:type="gramStart"/>
      <w:r w:rsidRPr="00B342DC">
        <w:rPr>
          <w:rFonts w:ascii="Times New Roman" w:hAnsi="Times New Roman" w:cs="Times New Roman"/>
          <w:sz w:val="24"/>
          <w:szCs w:val="24"/>
        </w:rPr>
        <w:t>Независимый</w:t>
      </w:r>
      <w:proofErr w:type="gramEnd"/>
      <w:r w:rsidRPr="00B342DC">
        <w:rPr>
          <w:rFonts w:ascii="Times New Roman" w:hAnsi="Times New Roman" w:cs="Times New Roman"/>
          <w:sz w:val="24"/>
          <w:szCs w:val="24"/>
        </w:rPr>
        <w:t xml:space="preserve"> </w:t>
      </w:r>
      <w:proofErr w:type="spellStart"/>
      <w:r w:rsidRPr="00B342DC">
        <w:rPr>
          <w:rFonts w:ascii="Times New Roman" w:hAnsi="Times New Roman" w:cs="Times New Roman"/>
          <w:sz w:val="24"/>
          <w:szCs w:val="24"/>
        </w:rPr>
        <w:t>гог</w:t>
      </w:r>
      <w:proofErr w:type="spellEnd"/>
      <w:r w:rsidRPr="00B342DC">
        <w:rPr>
          <w:rFonts w:ascii="Times New Roman" w:hAnsi="Times New Roman" w:cs="Times New Roman"/>
          <w:sz w:val="24"/>
          <w:szCs w:val="24"/>
        </w:rPr>
        <w:t xml:space="preserve"> применяется для таскающих, бросающихся вперёд лошадей или для старых лошадей с тяжёлой шеей. </w:t>
      </w:r>
      <w:proofErr w:type="gramStart"/>
      <w:r w:rsidRPr="00B342DC">
        <w:rPr>
          <w:rFonts w:ascii="Times New Roman" w:hAnsi="Times New Roman" w:cs="Times New Roman"/>
          <w:sz w:val="24"/>
          <w:szCs w:val="24"/>
        </w:rPr>
        <w:t xml:space="preserve">Прямой </w:t>
      </w:r>
      <w:proofErr w:type="spellStart"/>
      <w:r w:rsidRPr="00B342DC">
        <w:rPr>
          <w:rFonts w:ascii="Times New Roman" w:hAnsi="Times New Roman" w:cs="Times New Roman"/>
          <w:sz w:val="24"/>
          <w:szCs w:val="24"/>
        </w:rPr>
        <w:t>гог</w:t>
      </w:r>
      <w:proofErr w:type="spellEnd"/>
      <w:r w:rsidRPr="00B342DC">
        <w:rPr>
          <w:rFonts w:ascii="Times New Roman" w:hAnsi="Times New Roman" w:cs="Times New Roman"/>
          <w:sz w:val="24"/>
          <w:szCs w:val="24"/>
        </w:rPr>
        <w:t xml:space="preserve"> пристегивается так же, как и независимый, но концы его, продетые через кольца трензеля, пристёгиваются не за кольцо связующего ремня, а к</w:t>
      </w:r>
      <w:r>
        <w:rPr>
          <w:rFonts w:ascii="Times New Roman" w:hAnsi="Times New Roman" w:cs="Times New Roman"/>
          <w:sz w:val="24"/>
          <w:szCs w:val="24"/>
        </w:rPr>
        <w:t xml:space="preserve"> поводу длиной не более 1,5 м. </w:t>
      </w:r>
      <w:r w:rsidRPr="00B342DC">
        <w:rPr>
          <w:rFonts w:ascii="Times New Roman" w:hAnsi="Times New Roman" w:cs="Times New Roman"/>
          <w:sz w:val="24"/>
          <w:szCs w:val="24"/>
        </w:rPr>
        <w:t xml:space="preserve">Ни в коем случае нельзя управлять лошадью только при помощи повода от </w:t>
      </w:r>
      <w:proofErr w:type="spellStart"/>
      <w:r w:rsidRPr="00B342DC">
        <w:rPr>
          <w:rFonts w:ascii="Times New Roman" w:hAnsi="Times New Roman" w:cs="Times New Roman"/>
          <w:sz w:val="24"/>
          <w:szCs w:val="24"/>
        </w:rPr>
        <w:t>гога</w:t>
      </w:r>
      <w:proofErr w:type="spellEnd"/>
      <w:r w:rsidRPr="00B342DC">
        <w:rPr>
          <w:rFonts w:ascii="Times New Roman" w:hAnsi="Times New Roman" w:cs="Times New Roman"/>
          <w:sz w:val="24"/>
          <w:szCs w:val="24"/>
        </w:rPr>
        <w:t xml:space="preserve">, только совместно: поводом от уздечки и поводом от </w:t>
      </w:r>
      <w:proofErr w:type="spellStart"/>
      <w:r w:rsidRPr="00B342DC">
        <w:rPr>
          <w:rFonts w:ascii="Times New Roman" w:hAnsi="Times New Roman" w:cs="Times New Roman"/>
          <w:sz w:val="24"/>
          <w:szCs w:val="24"/>
        </w:rPr>
        <w:t>гога</w:t>
      </w:r>
      <w:proofErr w:type="spellEnd"/>
      <w:r w:rsidRPr="00B342DC">
        <w:rPr>
          <w:rFonts w:ascii="Times New Roman" w:hAnsi="Times New Roman" w:cs="Times New Roman"/>
          <w:sz w:val="24"/>
          <w:szCs w:val="24"/>
        </w:rPr>
        <w:t>, как при езде на мундштучном оголовье.</w:t>
      </w:r>
      <w:proofErr w:type="gramEnd"/>
      <w:r w:rsidRPr="00B342DC">
        <w:rPr>
          <w:rFonts w:ascii="Times New Roman" w:hAnsi="Times New Roman" w:cs="Times New Roman"/>
          <w:sz w:val="24"/>
          <w:szCs w:val="24"/>
        </w:rPr>
        <w:t xml:space="preserve"> Преимущество прямого </w:t>
      </w:r>
      <w:proofErr w:type="spellStart"/>
      <w:r w:rsidRPr="00B342DC">
        <w:rPr>
          <w:rFonts w:ascii="Times New Roman" w:hAnsi="Times New Roman" w:cs="Times New Roman"/>
          <w:sz w:val="24"/>
          <w:szCs w:val="24"/>
        </w:rPr>
        <w:t>гога</w:t>
      </w:r>
      <w:proofErr w:type="spellEnd"/>
      <w:r w:rsidRPr="00B342DC">
        <w:rPr>
          <w:rFonts w:ascii="Times New Roman" w:hAnsi="Times New Roman" w:cs="Times New Roman"/>
          <w:sz w:val="24"/>
          <w:szCs w:val="24"/>
        </w:rPr>
        <w:t xml:space="preserve"> перед </w:t>
      </w:r>
      <w:proofErr w:type="spellStart"/>
      <w:r>
        <w:rPr>
          <w:rFonts w:ascii="Times New Roman" w:hAnsi="Times New Roman" w:cs="Times New Roman"/>
          <w:sz w:val="24"/>
          <w:szCs w:val="24"/>
        </w:rPr>
        <w:t>шпрунтом</w:t>
      </w:r>
      <w:proofErr w:type="spellEnd"/>
      <w:r w:rsidRPr="00B342DC">
        <w:rPr>
          <w:rFonts w:ascii="Times New Roman" w:hAnsi="Times New Roman" w:cs="Times New Roman"/>
          <w:sz w:val="24"/>
          <w:szCs w:val="24"/>
        </w:rPr>
        <w:t xml:space="preserve"> в том, что </w:t>
      </w:r>
      <w:proofErr w:type="spellStart"/>
      <w:proofErr w:type="gramStart"/>
      <w:r w:rsidRPr="00B342DC">
        <w:rPr>
          <w:rFonts w:ascii="Times New Roman" w:hAnsi="Times New Roman" w:cs="Times New Roman"/>
          <w:sz w:val="24"/>
          <w:szCs w:val="24"/>
        </w:rPr>
        <w:t>o</w:t>
      </w:r>
      <w:proofErr w:type="gramEnd"/>
      <w:r w:rsidRPr="00B342DC">
        <w:rPr>
          <w:rFonts w:ascii="Times New Roman" w:hAnsi="Times New Roman" w:cs="Times New Roman"/>
          <w:sz w:val="24"/>
          <w:szCs w:val="24"/>
        </w:rPr>
        <w:t>н</w:t>
      </w:r>
      <w:proofErr w:type="spellEnd"/>
      <w:r w:rsidRPr="00B342DC">
        <w:rPr>
          <w:rFonts w:ascii="Times New Roman" w:hAnsi="Times New Roman" w:cs="Times New Roman"/>
          <w:sz w:val="24"/>
          <w:szCs w:val="24"/>
        </w:rPr>
        <w:t xml:space="preserve"> </w:t>
      </w:r>
      <w:r>
        <w:rPr>
          <w:rFonts w:ascii="Times New Roman" w:hAnsi="Times New Roman" w:cs="Times New Roman"/>
          <w:sz w:val="24"/>
          <w:szCs w:val="24"/>
        </w:rPr>
        <w:t xml:space="preserve">действует не только на рот, но и на затылок лошади, особенно когда она высоко несет голову. </w:t>
      </w:r>
      <w:r w:rsidRPr="00B342DC">
        <w:rPr>
          <w:rFonts w:ascii="Times New Roman" w:hAnsi="Times New Roman" w:cs="Times New Roman"/>
          <w:sz w:val="24"/>
          <w:szCs w:val="24"/>
        </w:rPr>
        <w:t xml:space="preserve">При его использовании нужно следить, чтобы повод </w:t>
      </w:r>
      <w:proofErr w:type="spellStart"/>
      <w:r w:rsidRPr="00B342DC">
        <w:rPr>
          <w:rFonts w:ascii="Times New Roman" w:hAnsi="Times New Roman" w:cs="Times New Roman"/>
          <w:sz w:val="24"/>
          <w:szCs w:val="24"/>
        </w:rPr>
        <w:t>гога</w:t>
      </w:r>
      <w:proofErr w:type="spellEnd"/>
      <w:r w:rsidRPr="00B342DC">
        <w:rPr>
          <w:rFonts w:ascii="Times New Roman" w:hAnsi="Times New Roman" w:cs="Times New Roman"/>
          <w:sz w:val="24"/>
          <w:szCs w:val="24"/>
        </w:rPr>
        <w:t xml:space="preserve"> не был все время натянут, так как это дает возможность лошади ложиться на повод, что она с лёгкостью и </w:t>
      </w:r>
      <w:r>
        <w:rPr>
          <w:rFonts w:ascii="Times New Roman" w:hAnsi="Times New Roman" w:cs="Times New Roman"/>
          <w:sz w:val="24"/>
          <w:szCs w:val="24"/>
        </w:rPr>
        <w:t xml:space="preserve">делает при работе на </w:t>
      </w:r>
      <w:proofErr w:type="spellStart"/>
      <w:r w:rsidRPr="00B342DC">
        <w:rPr>
          <w:rFonts w:ascii="Times New Roman" w:hAnsi="Times New Roman" w:cs="Times New Roman"/>
          <w:sz w:val="24"/>
          <w:szCs w:val="24"/>
        </w:rPr>
        <w:t>шпрунте</w:t>
      </w:r>
      <w:proofErr w:type="spellEnd"/>
      <w:r w:rsidRPr="00B342DC">
        <w:rPr>
          <w:rFonts w:ascii="Times New Roman" w:hAnsi="Times New Roman" w:cs="Times New Roman"/>
          <w:sz w:val="24"/>
          <w:szCs w:val="24"/>
        </w:rPr>
        <w:t xml:space="preserve">. </w:t>
      </w:r>
      <w:proofErr w:type="gramStart"/>
      <w:r w:rsidRPr="00B342DC">
        <w:rPr>
          <w:rFonts w:ascii="Times New Roman" w:hAnsi="Times New Roman" w:cs="Times New Roman"/>
          <w:sz w:val="24"/>
          <w:szCs w:val="24"/>
        </w:rPr>
        <w:t xml:space="preserve">Если лошадь работают на прямом </w:t>
      </w:r>
      <w:proofErr w:type="spellStart"/>
      <w:r w:rsidRPr="00B342DC">
        <w:rPr>
          <w:rFonts w:ascii="Times New Roman" w:hAnsi="Times New Roman" w:cs="Times New Roman"/>
          <w:sz w:val="24"/>
          <w:szCs w:val="24"/>
        </w:rPr>
        <w:t>гоге</w:t>
      </w:r>
      <w:proofErr w:type="spellEnd"/>
      <w:r w:rsidRPr="00B342DC">
        <w:rPr>
          <w:rFonts w:ascii="Times New Roman" w:hAnsi="Times New Roman" w:cs="Times New Roman"/>
          <w:sz w:val="24"/>
          <w:szCs w:val="24"/>
        </w:rPr>
        <w:t>, его повод набирается только в случае необходимости.</w:t>
      </w:r>
      <w:proofErr w:type="gramEnd"/>
      <w:r w:rsidRPr="00B342DC">
        <w:rPr>
          <w:rFonts w:ascii="Times New Roman" w:hAnsi="Times New Roman" w:cs="Times New Roman"/>
          <w:sz w:val="24"/>
          <w:szCs w:val="24"/>
        </w:rPr>
        <w:t xml:space="preserve"> Как только лошадь среагировала должным образом, а именно: начала отжёвывать, опустила голову и вытянула шею и голову вперед, нужно тотчас же отдать повод </w:t>
      </w:r>
      <w:proofErr w:type="spellStart"/>
      <w:r w:rsidRPr="00B342DC">
        <w:rPr>
          <w:rFonts w:ascii="Times New Roman" w:hAnsi="Times New Roman" w:cs="Times New Roman"/>
          <w:sz w:val="24"/>
          <w:szCs w:val="24"/>
        </w:rPr>
        <w:t>гога</w:t>
      </w:r>
      <w:proofErr w:type="spellEnd"/>
      <w:r w:rsidRPr="00B342DC">
        <w:rPr>
          <w:rFonts w:ascii="Times New Roman" w:hAnsi="Times New Roman" w:cs="Times New Roman"/>
          <w:sz w:val="24"/>
          <w:szCs w:val="24"/>
        </w:rPr>
        <w:t>, поощрить лошадь и применять второе или третье действия повода. Нем</w:t>
      </w:r>
      <w:r>
        <w:rPr>
          <w:rFonts w:ascii="Times New Roman" w:hAnsi="Times New Roman" w:cs="Times New Roman"/>
          <w:sz w:val="24"/>
          <w:szCs w:val="24"/>
        </w:rPr>
        <w:t xml:space="preserve">едленная отдача повода </w:t>
      </w:r>
      <w:proofErr w:type="spellStart"/>
      <w:r>
        <w:rPr>
          <w:rFonts w:ascii="Times New Roman" w:hAnsi="Times New Roman" w:cs="Times New Roman"/>
          <w:sz w:val="24"/>
          <w:szCs w:val="24"/>
        </w:rPr>
        <w:t>гога</w:t>
      </w:r>
      <w:proofErr w:type="spellEnd"/>
      <w:r>
        <w:rPr>
          <w:rFonts w:ascii="Times New Roman" w:hAnsi="Times New Roman" w:cs="Times New Roman"/>
          <w:sz w:val="24"/>
          <w:szCs w:val="24"/>
        </w:rPr>
        <w:t xml:space="preserve"> </w:t>
      </w:r>
      <w:r w:rsidRPr="00B342DC">
        <w:rPr>
          <w:rFonts w:ascii="Times New Roman" w:hAnsi="Times New Roman" w:cs="Times New Roman"/>
          <w:sz w:val="24"/>
          <w:szCs w:val="24"/>
        </w:rPr>
        <w:t>важна</w:t>
      </w:r>
      <w:r>
        <w:rPr>
          <w:rFonts w:ascii="Times New Roman" w:hAnsi="Times New Roman" w:cs="Times New Roman"/>
          <w:sz w:val="24"/>
          <w:szCs w:val="24"/>
        </w:rPr>
        <w:t>,</w:t>
      </w:r>
      <w:r w:rsidRPr="00B342DC">
        <w:rPr>
          <w:rFonts w:ascii="Times New Roman" w:hAnsi="Times New Roman" w:cs="Times New Roman"/>
          <w:sz w:val="24"/>
          <w:szCs w:val="24"/>
        </w:rPr>
        <w:t xml:space="preserve"> потому что лошадь, как и при использовании </w:t>
      </w:r>
      <w:proofErr w:type="spellStart"/>
      <w:r w:rsidRPr="00B342DC">
        <w:rPr>
          <w:rFonts w:ascii="Times New Roman" w:hAnsi="Times New Roman" w:cs="Times New Roman"/>
          <w:sz w:val="24"/>
          <w:szCs w:val="24"/>
        </w:rPr>
        <w:t>шпрунта</w:t>
      </w:r>
      <w:proofErr w:type="spellEnd"/>
      <w:r w:rsidRPr="00B342DC">
        <w:rPr>
          <w:rFonts w:ascii="Times New Roman" w:hAnsi="Times New Roman" w:cs="Times New Roman"/>
          <w:sz w:val="24"/>
          <w:szCs w:val="24"/>
        </w:rPr>
        <w:t>, может уйти за повод.</w:t>
      </w:r>
    </w:p>
    <w:p w:rsidR="00B342DC" w:rsidRDefault="00B342DC" w:rsidP="00B342DC">
      <w:r w:rsidRPr="00B342DC">
        <w:rPr>
          <w:rFonts w:ascii="Times New Roman" w:hAnsi="Times New Roman" w:cs="Times New Roman"/>
          <w:noProof/>
          <w:sz w:val="24"/>
          <w:szCs w:val="24"/>
          <w:lang w:eastAsia="ru-RU"/>
        </w:rPr>
        <w:drawing>
          <wp:inline distT="0" distB="0" distL="0" distR="0" wp14:anchorId="5C15F5D0" wp14:editId="518425DF">
            <wp:extent cx="2912120" cy="2270760"/>
            <wp:effectExtent l="0" t="0" r="2540" b="0"/>
            <wp:docPr id="12" name="Рисунок 12" descr="https://spbhorses.ru/storage/photos/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pbhorses.ru/storage/photos/1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1590" cy="2270347"/>
                    </a:xfrm>
                    <a:prstGeom prst="rect">
                      <a:avLst/>
                    </a:prstGeom>
                    <a:noFill/>
                    <a:ln>
                      <a:noFill/>
                    </a:ln>
                  </pic:spPr>
                </pic:pic>
              </a:graphicData>
            </a:graphic>
          </wp:inline>
        </w:drawing>
      </w:r>
      <w:r w:rsidRPr="00B342DC">
        <w:t xml:space="preserve"> </w:t>
      </w:r>
      <w:r w:rsidRPr="00B342DC">
        <w:rPr>
          <w:rFonts w:ascii="Times New Roman" w:hAnsi="Times New Roman" w:cs="Times New Roman"/>
          <w:noProof/>
          <w:sz w:val="24"/>
          <w:szCs w:val="24"/>
          <w:lang w:eastAsia="ru-RU"/>
        </w:rPr>
        <w:drawing>
          <wp:inline distT="0" distB="0" distL="0" distR="0" wp14:anchorId="7D1A87BF" wp14:editId="7DD6B30D">
            <wp:extent cx="2685873" cy="3665220"/>
            <wp:effectExtent l="0" t="0" r="635" b="0"/>
            <wp:docPr id="13" name="Рисунок 13" descr="https://equivet.ru/images/goods/1405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quivet.ru/images/goods/140500_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5474" cy="3664675"/>
                    </a:xfrm>
                    <a:prstGeom prst="rect">
                      <a:avLst/>
                    </a:prstGeom>
                    <a:noFill/>
                    <a:ln>
                      <a:noFill/>
                    </a:ln>
                  </pic:spPr>
                </pic:pic>
              </a:graphicData>
            </a:graphic>
          </wp:inline>
        </w:drawing>
      </w:r>
    </w:p>
    <w:p w:rsidR="005E6B6C" w:rsidRDefault="005E6B6C" w:rsidP="00E16E51">
      <w:pPr>
        <w:rPr>
          <w:rFonts w:ascii="Times New Roman" w:hAnsi="Times New Roman" w:cs="Times New Roman"/>
          <w:b/>
          <w:sz w:val="24"/>
          <w:szCs w:val="24"/>
        </w:rPr>
      </w:pPr>
    </w:p>
    <w:p w:rsidR="00B342DC" w:rsidRDefault="00B342DC" w:rsidP="00B342DC">
      <w:pPr>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Шпрунт</w:t>
      </w:r>
      <w:proofErr w:type="spellEnd"/>
    </w:p>
    <w:p w:rsidR="004F7883" w:rsidRDefault="00A05001" w:rsidP="00B342DC">
      <w:pPr>
        <w:rPr>
          <w:rFonts w:ascii="Times New Roman" w:hAnsi="Times New Roman" w:cs="Times New Roman"/>
          <w:sz w:val="24"/>
          <w:szCs w:val="24"/>
        </w:rPr>
      </w:pPr>
      <w:r>
        <w:rPr>
          <w:rFonts w:ascii="Times New Roman" w:hAnsi="Times New Roman" w:cs="Times New Roman"/>
          <w:sz w:val="24"/>
          <w:szCs w:val="24"/>
        </w:rPr>
        <w:t>Это простое приспособление, состоящее из двух длинных поводьев,</w:t>
      </w:r>
      <w:r w:rsidRPr="00A05001">
        <w:t xml:space="preserve"> </w:t>
      </w:r>
      <w:r w:rsidRPr="00A05001">
        <w:rPr>
          <w:rFonts w:ascii="Times New Roman" w:hAnsi="Times New Roman" w:cs="Times New Roman"/>
          <w:sz w:val="24"/>
          <w:szCs w:val="24"/>
        </w:rPr>
        <w:t>которые крепятся одним концом к подпруге между ног лошади, либо по бокам. Оттуда они, проходя через кольца трензеля с двух сторон, возвращаются в руки к всаднику. Фиксированная длина между подпругой, трензелем и руками препятствует тому, чтобы лошадь поднимала голову</w:t>
      </w:r>
      <w:r>
        <w:rPr>
          <w:rFonts w:ascii="Times New Roman" w:hAnsi="Times New Roman" w:cs="Times New Roman"/>
          <w:sz w:val="24"/>
          <w:szCs w:val="24"/>
        </w:rPr>
        <w:t xml:space="preserve"> вверх или вытягивала нос вперед </w:t>
      </w:r>
      <w:r w:rsidR="004F7883">
        <w:rPr>
          <w:rFonts w:ascii="Times New Roman" w:hAnsi="Times New Roman" w:cs="Times New Roman"/>
          <w:sz w:val="24"/>
          <w:szCs w:val="24"/>
        </w:rPr>
        <w:t xml:space="preserve">от </w:t>
      </w:r>
      <w:r>
        <w:rPr>
          <w:rFonts w:ascii="Times New Roman" w:hAnsi="Times New Roman" w:cs="Times New Roman"/>
          <w:sz w:val="24"/>
          <w:szCs w:val="24"/>
        </w:rPr>
        <w:t xml:space="preserve">вертикали. </w:t>
      </w:r>
      <w:proofErr w:type="spellStart"/>
      <w:r w:rsidRPr="00A05001">
        <w:rPr>
          <w:rFonts w:ascii="Times New Roman" w:hAnsi="Times New Roman" w:cs="Times New Roman"/>
          <w:sz w:val="24"/>
          <w:szCs w:val="24"/>
        </w:rPr>
        <w:t>Шпрунт</w:t>
      </w:r>
      <w:proofErr w:type="spellEnd"/>
      <w:r w:rsidRPr="00A05001">
        <w:rPr>
          <w:rFonts w:ascii="Times New Roman" w:hAnsi="Times New Roman" w:cs="Times New Roman"/>
          <w:sz w:val="24"/>
          <w:szCs w:val="24"/>
        </w:rPr>
        <w:t xml:space="preserve"> используют в самых разных целях. Многие всадн</w:t>
      </w:r>
      <w:r w:rsidR="004F7883">
        <w:rPr>
          <w:rFonts w:ascii="Times New Roman" w:hAnsi="Times New Roman" w:cs="Times New Roman"/>
          <w:sz w:val="24"/>
          <w:szCs w:val="24"/>
        </w:rPr>
        <w:t xml:space="preserve">ики применяют его как </w:t>
      </w:r>
      <w:r w:rsidRPr="00A05001">
        <w:rPr>
          <w:rFonts w:ascii="Times New Roman" w:hAnsi="Times New Roman" w:cs="Times New Roman"/>
          <w:sz w:val="24"/>
          <w:szCs w:val="24"/>
        </w:rPr>
        <w:t xml:space="preserve">средство в борьбе с ускорением и разносами. Некоторые считают, что он помогает предотвращать сбои в начале обучения лошади </w:t>
      </w:r>
      <w:proofErr w:type="spellStart"/>
      <w:r w:rsidRPr="00A05001">
        <w:rPr>
          <w:rFonts w:ascii="Times New Roman" w:hAnsi="Times New Roman" w:cs="Times New Roman"/>
          <w:sz w:val="24"/>
          <w:szCs w:val="24"/>
        </w:rPr>
        <w:t>менкам</w:t>
      </w:r>
      <w:proofErr w:type="spellEnd"/>
      <w:r w:rsidRPr="00A05001">
        <w:rPr>
          <w:rFonts w:ascii="Times New Roman" w:hAnsi="Times New Roman" w:cs="Times New Roman"/>
          <w:sz w:val="24"/>
          <w:szCs w:val="24"/>
        </w:rPr>
        <w:t xml:space="preserve"> в воздухе. Однако большинство всадников используют </w:t>
      </w:r>
      <w:proofErr w:type="spellStart"/>
      <w:r w:rsidRPr="00A05001">
        <w:rPr>
          <w:rFonts w:ascii="Times New Roman" w:hAnsi="Times New Roman" w:cs="Times New Roman"/>
          <w:sz w:val="24"/>
          <w:szCs w:val="24"/>
        </w:rPr>
        <w:t>шпрунт</w:t>
      </w:r>
      <w:proofErr w:type="spellEnd"/>
      <w:r w:rsidRPr="00A05001">
        <w:rPr>
          <w:rFonts w:ascii="Times New Roman" w:hAnsi="Times New Roman" w:cs="Times New Roman"/>
          <w:sz w:val="24"/>
          <w:szCs w:val="24"/>
        </w:rPr>
        <w:t xml:space="preserve"> </w:t>
      </w:r>
      <w:r w:rsidR="004F7883">
        <w:rPr>
          <w:rFonts w:ascii="Times New Roman" w:hAnsi="Times New Roman" w:cs="Times New Roman"/>
          <w:sz w:val="24"/>
          <w:szCs w:val="24"/>
        </w:rPr>
        <w:t xml:space="preserve">просто </w:t>
      </w:r>
      <w:r w:rsidRPr="00A05001">
        <w:rPr>
          <w:rFonts w:ascii="Times New Roman" w:hAnsi="Times New Roman" w:cs="Times New Roman"/>
          <w:sz w:val="24"/>
          <w:szCs w:val="24"/>
        </w:rPr>
        <w:t xml:space="preserve">потому, что не </w:t>
      </w:r>
      <w:proofErr w:type="gramStart"/>
      <w:r w:rsidRPr="00A05001">
        <w:rPr>
          <w:rFonts w:ascii="Times New Roman" w:hAnsi="Times New Roman" w:cs="Times New Roman"/>
          <w:sz w:val="24"/>
          <w:szCs w:val="24"/>
        </w:rPr>
        <w:t>способны</w:t>
      </w:r>
      <w:proofErr w:type="gramEnd"/>
      <w:r w:rsidRPr="00A05001">
        <w:rPr>
          <w:rFonts w:ascii="Times New Roman" w:hAnsi="Times New Roman" w:cs="Times New Roman"/>
          <w:sz w:val="24"/>
          <w:szCs w:val="24"/>
        </w:rPr>
        <w:t xml:space="preserve"> добиться от своих ло</w:t>
      </w:r>
      <w:r w:rsidR="004F7883">
        <w:rPr>
          <w:rFonts w:ascii="Times New Roman" w:hAnsi="Times New Roman" w:cs="Times New Roman"/>
          <w:sz w:val="24"/>
          <w:szCs w:val="24"/>
        </w:rPr>
        <w:t xml:space="preserve">шадей контакта. </w:t>
      </w:r>
      <w:proofErr w:type="spellStart"/>
      <w:r w:rsidR="004F7883">
        <w:rPr>
          <w:rFonts w:ascii="Times New Roman" w:hAnsi="Times New Roman" w:cs="Times New Roman"/>
          <w:sz w:val="24"/>
          <w:szCs w:val="24"/>
        </w:rPr>
        <w:t>Шпрунтом</w:t>
      </w:r>
      <w:proofErr w:type="spellEnd"/>
      <w:r w:rsidR="004F7883">
        <w:rPr>
          <w:rFonts w:ascii="Times New Roman" w:hAnsi="Times New Roman" w:cs="Times New Roman"/>
          <w:sz w:val="24"/>
          <w:szCs w:val="24"/>
        </w:rPr>
        <w:t xml:space="preserve"> должны пользоваться только опытные всадники. При работе со </w:t>
      </w:r>
      <w:proofErr w:type="spellStart"/>
      <w:r w:rsidR="004F7883">
        <w:rPr>
          <w:rFonts w:ascii="Times New Roman" w:hAnsi="Times New Roman" w:cs="Times New Roman"/>
          <w:sz w:val="24"/>
          <w:szCs w:val="24"/>
        </w:rPr>
        <w:t>шпрунтом</w:t>
      </w:r>
      <w:proofErr w:type="spellEnd"/>
      <w:r w:rsidR="004F7883">
        <w:rPr>
          <w:rFonts w:ascii="Times New Roman" w:hAnsi="Times New Roman" w:cs="Times New Roman"/>
          <w:sz w:val="24"/>
          <w:szCs w:val="24"/>
        </w:rPr>
        <w:t xml:space="preserve"> основное действие на рот лошади должен оказывать трензельный повод, а уже </w:t>
      </w:r>
      <w:proofErr w:type="spellStart"/>
      <w:r w:rsidR="004F7883">
        <w:rPr>
          <w:rFonts w:ascii="Times New Roman" w:hAnsi="Times New Roman" w:cs="Times New Roman"/>
          <w:sz w:val="24"/>
          <w:szCs w:val="24"/>
        </w:rPr>
        <w:t>шпрунт</w:t>
      </w:r>
      <w:proofErr w:type="spellEnd"/>
      <w:r w:rsidR="004F7883">
        <w:rPr>
          <w:rFonts w:ascii="Times New Roman" w:hAnsi="Times New Roman" w:cs="Times New Roman"/>
          <w:sz w:val="24"/>
          <w:szCs w:val="24"/>
        </w:rPr>
        <w:t xml:space="preserve"> подключается изредка при необходимости.</w:t>
      </w:r>
    </w:p>
    <w:p w:rsidR="00B342DC" w:rsidRDefault="004F7883" w:rsidP="00B342DC">
      <w:r>
        <w:rPr>
          <w:rFonts w:ascii="Times New Roman" w:hAnsi="Times New Roman" w:cs="Times New Roman"/>
          <w:sz w:val="24"/>
          <w:szCs w:val="24"/>
        </w:rPr>
        <w:t xml:space="preserve"> </w:t>
      </w:r>
      <w:r w:rsidRPr="004F7883">
        <w:rPr>
          <w:rFonts w:ascii="Times New Roman" w:hAnsi="Times New Roman" w:cs="Times New Roman"/>
          <w:noProof/>
          <w:sz w:val="24"/>
          <w:szCs w:val="24"/>
          <w:lang w:eastAsia="ru-RU"/>
        </w:rPr>
        <w:drawing>
          <wp:inline distT="0" distB="0" distL="0" distR="0" wp14:anchorId="0FB2C160" wp14:editId="57B1427C">
            <wp:extent cx="2590968" cy="3002280"/>
            <wp:effectExtent l="0" t="0" r="0" b="7620"/>
            <wp:docPr id="14" name="Рисунок 14" descr="http://koneshop.ru/upload/shop_3/3/7/9/item_37972/shop_items_catalog_image379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oneshop.ru/upload/shop_3/3/7/9/item_37972/shop_items_catalog_image3797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1946" cy="3003414"/>
                    </a:xfrm>
                    <a:prstGeom prst="rect">
                      <a:avLst/>
                    </a:prstGeom>
                    <a:noFill/>
                    <a:ln>
                      <a:noFill/>
                    </a:ln>
                  </pic:spPr>
                </pic:pic>
              </a:graphicData>
            </a:graphic>
          </wp:inline>
        </w:drawing>
      </w:r>
      <w:r w:rsidRPr="004F7883">
        <w:t xml:space="preserve"> </w:t>
      </w:r>
      <w:r w:rsidRPr="004F7883">
        <w:rPr>
          <w:rFonts w:ascii="Times New Roman" w:hAnsi="Times New Roman" w:cs="Times New Roman"/>
          <w:noProof/>
          <w:sz w:val="24"/>
          <w:szCs w:val="24"/>
          <w:lang w:eastAsia="ru-RU"/>
        </w:rPr>
        <w:drawing>
          <wp:inline distT="0" distB="0" distL="0" distR="0" wp14:anchorId="426048A9" wp14:editId="02D06413">
            <wp:extent cx="3238500" cy="3238500"/>
            <wp:effectExtent l="0" t="0" r="0" b="0"/>
            <wp:docPr id="15" name="Рисунок 15" descr="https://contents.mediadecathlon.com/p462297/k8bb461337efeb255586243fc4a918173/462297_default.jpg?format=auto&amp;amp;quality=60&amp;amp;f=80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ontents.mediadecathlon.com/p462297/k8bb461337efeb255586243fc4a918173/462297_default.jpg?format=auto&amp;amp;quality=60&amp;amp;f=800x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6770" cy="3236770"/>
                    </a:xfrm>
                    <a:prstGeom prst="rect">
                      <a:avLst/>
                    </a:prstGeom>
                    <a:noFill/>
                    <a:ln>
                      <a:noFill/>
                    </a:ln>
                  </pic:spPr>
                </pic:pic>
              </a:graphicData>
            </a:graphic>
          </wp:inline>
        </w:drawing>
      </w:r>
    </w:p>
    <w:p w:rsidR="008D444F" w:rsidRDefault="008D444F" w:rsidP="00B342DC"/>
    <w:p w:rsidR="005E6B6C" w:rsidRDefault="005E6B6C" w:rsidP="00B342DC"/>
    <w:p w:rsidR="005E6B6C" w:rsidRDefault="005E6B6C" w:rsidP="00B342DC"/>
    <w:p w:rsidR="005E6B6C" w:rsidRDefault="005E6B6C" w:rsidP="00B342DC"/>
    <w:p w:rsidR="005E6B6C" w:rsidRDefault="005E6B6C" w:rsidP="00B342DC"/>
    <w:p w:rsidR="005E6B6C" w:rsidRDefault="005E6B6C" w:rsidP="00B342DC"/>
    <w:p w:rsidR="005E6B6C" w:rsidRDefault="005E6B6C" w:rsidP="00B342DC"/>
    <w:p w:rsidR="005E6B6C" w:rsidRDefault="005E6B6C" w:rsidP="00B342DC"/>
    <w:p w:rsidR="005E6B6C" w:rsidRDefault="005E6B6C" w:rsidP="00B342DC"/>
    <w:p w:rsidR="005E6B6C" w:rsidRDefault="005E6B6C" w:rsidP="00B342DC"/>
    <w:p w:rsidR="008D444F" w:rsidRDefault="008D444F" w:rsidP="008D444F">
      <w:pPr>
        <w:jc w:val="center"/>
        <w:rPr>
          <w:rFonts w:ascii="Times New Roman" w:hAnsi="Times New Roman" w:cs="Times New Roman"/>
          <w:b/>
          <w:sz w:val="24"/>
          <w:szCs w:val="24"/>
        </w:rPr>
      </w:pPr>
      <w:r>
        <w:rPr>
          <w:rFonts w:ascii="Times New Roman" w:hAnsi="Times New Roman" w:cs="Times New Roman"/>
          <w:b/>
          <w:sz w:val="24"/>
          <w:szCs w:val="24"/>
        </w:rPr>
        <w:lastRenderedPageBreak/>
        <w:t>Мартингал</w:t>
      </w:r>
    </w:p>
    <w:p w:rsidR="008D444F" w:rsidRDefault="00445C90" w:rsidP="008D444F">
      <w:pPr>
        <w:rPr>
          <w:rFonts w:ascii="Times New Roman" w:hAnsi="Times New Roman" w:cs="Times New Roman"/>
          <w:sz w:val="24"/>
          <w:szCs w:val="24"/>
        </w:rPr>
      </w:pPr>
      <w:r>
        <w:rPr>
          <w:rFonts w:ascii="Times New Roman" w:hAnsi="Times New Roman" w:cs="Times New Roman"/>
          <w:sz w:val="24"/>
          <w:szCs w:val="24"/>
        </w:rPr>
        <w:t xml:space="preserve">Это самое легкое по воздействию на лошадь приспособление, которое </w:t>
      </w:r>
      <w:r w:rsidR="00AA0E7B">
        <w:rPr>
          <w:rFonts w:ascii="Times New Roman" w:hAnsi="Times New Roman" w:cs="Times New Roman"/>
          <w:sz w:val="24"/>
          <w:szCs w:val="24"/>
        </w:rPr>
        <w:t xml:space="preserve">даже </w:t>
      </w:r>
      <w:r>
        <w:rPr>
          <w:rFonts w:ascii="Times New Roman" w:hAnsi="Times New Roman" w:cs="Times New Roman"/>
          <w:sz w:val="24"/>
          <w:szCs w:val="24"/>
        </w:rPr>
        <w:t xml:space="preserve">разрешено использовать на соревнованиях по конкуру. Мартингал не дает задирать лошади голову сильно вверх, например перед прыжком. </w:t>
      </w:r>
      <w:r w:rsidR="00AA0E7B">
        <w:rPr>
          <w:rFonts w:ascii="Times New Roman" w:hAnsi="Times New Roman" w:cs="Times New Roman"/>
          <w:sz w:val="24"/>
          <w:szCs w:val="24"/>
        </w:rPr>
        <w:t>Конструкция мартингала представляет собой круговой ремень, который одевается на шею лошади, и второй ремень, который проходит через круговой ремень, крепится одним концом к подпруге, а второй конец раздваивается и крепится к поводьям с помощью колец. Его можно использовать даже для начинающих всадников.</w:t>
      </w:r>
      <w:r w:rsidR="00E16E51">
        <w:rPr>
          <w:rFonts w:ascii="Times New Roman" w:hAnsi="Times New Roman" w:cs="Times New Roman"/>
          <w:sz w:val="24"/>
          <w:szCs w:val="24"/>
        </w:rPr>
        <w:t xml:space="preserve"> Мартингал считается подогнанным правильно, если его кольца находятся на середине шеи.</w:t>
      </w:r>
    </w:p>
    <w:p w:rsidR="00AA0E7B" w:rsidRDefault="00AA0E7B" w:rsidP="008D444F">
      <w:r w:rsidRPr="00AA0E7B">
        <w:rPr>
          <w:rFonts w:ascii="Times New Roman" w:hAnsi="Times New Roman" w:cs="Times New Roman"/>
          <w:noProof/>
          <w:sz w:val="24"/>
          <w:szCs w:val="24"/>
          <w:lang w:eastAsia="ru-RU"/>
        </w:rPr>
        <w:drawing>
          <wp:inline distT="0" distB="0" distL="0" distR="0">
            <wp:extent cx="2590800" cy="2590800"/>
            <wp:effectExtent l="0" t="0" r="0" b="0"/>
            <wp:docPr id="16" name="Рисунок 16" descr="Амуниция для лошади в спорте Лошади, Амуниция, Конная амуниция, Седло, Уздечка, Недоуздок, Конюшня, Длинно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муниция для лошади в спорте Лошади, Амуниция, Конная амуниция, Седло, Уздечка, Недоуздок, Конюшня, Длиннопос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r w:rsidRPr="00AA0E7B">
        <w:t xml:space="preserve"> </w:t>
      </w:r>
      <w:r w:rsidRPr="00AA0E7B">
        <w:rPr>
          <w:rFonts w:ascii="Times New Roman" w:hAnsi="Times New Roman" w:cs="Times New Roman"/>
          <w:noProof/>
          <w:sz w:val="24"/>
          <w:szCs w:val="24"/>
          <w:lang w:eastAsia="ru-RU"/>
        </w:rPr>
        <w:drawing>
          <wp:inline distT="0" distB="0" distL="0" distR="0" wp14:anchorId="28A5567E" wp14:editId="69F3F471">
            <wp:extent cx="2788920" cy="2788920"/>
            <wp:effectExtent l="0" t="0" r="0" b="0"/>
            <wp:docPr id="17" name="Рисунок 17" descr="https://www.ducatillon.com/upload/referentiel/24558/999.9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ducatillon.com/upload/referentiel/24558/999.98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430" cy="2787430"/>
                    </a:xfrm>
                    <a:prstGeom prst="rect">
                      <a:avLst/>
                    </a:prstGeom>
                    <a:noFill/>
                    <a:ln>
                      <a:noFill/>
                    </a:ln>
                  </pic:spPr>
                </pic:pic>
              </a:graphicData>
            </a:graphic>
          </wp:inline>
        </w:drawing>
      </w:r>
    </w:p>
    <w:p w:rsidR="00AA0E7B" w:rsidRDefault="003D0AF4" w:rsidP="008D444F">
      <w:r w:rsidRPr="003D0AF4">
        <w:drawing>
          <wp:inline distT="0" distB="0" distL="0" distR="0">
            <wp:extent cx="2926080" cy="4452508"/>
            <wp:effectExtent l="0" t="0" r="7620" b="5715"/>
            <wp:docPr id="22" name="Рисунок 22" descr="https://i3.guns.ru/forums/icons/forum_pictures/017490/17490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3.guns.ru/forums/icons/forum_pictures/017490/1749071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713" cy="4453472"/>
                    </a:xfrm>
                    <a:prstGeom prst="rect">
                      <a:avLst/>
                    </a:prstGeom>
                    <a:noFill/>
                    <a:ln>
                      <a:noFill/>
                    </a:ln>
                  </pic:spPr>
                </pic:pic>
              </a:graphicData>
            </a:graphic>
          </wp:inline>
        </w:drawing>
      </w:r>
    </w:p>
    <w:p w:rsidR="00AA0E7B" w:rsidRDefault="00F80D4D" w:rsidP="00AA0E7B">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AA0E7B">
        <w:rPr>
          <w:rFonts w:ascii="Times New Roman" w:hAnsi="Times New Roman" w:cs="Times New Roman"/>
          <w:b/>
          <w:sz w:val="24"/>
          <w:szCs w:val="24"/>
        </w:rPr>
        <w:t>Резинки</w:t>
      </w:r>
      <w:r>
        <w:rPr>
          <w:rFonts w:ascii="Times New Roman" w:hAnsi="Times New Roman" w:cs="Times New Roman"/>
          <w:b/>
          <w:sz w:val="24"/>
          <w:szCs w:val="24"/>
        </w:rPr>
        <w:t>»</w:t>
      </w:r>
    </w:p>
    <w:p w:rsidR="00AA0E7B" w:rsidRDefault="00F80D4D" w:rsidP="00AA0E7B">
      <w:pPr>
        <w:rPr>
          <w:rFonts w:ascii="Times New Roman" w:hAnsi="Times New Roman" w:cs="Times New Roman"/>
          <w:sz w:val="24"/>
          <w:szCs w:val="24"/>
        </w:rPr>
      </w:pPr>
      <w:r w:rsidRPr="00F80D4D">
        <w:rPr>
          <w:rFonts w:ascii="Times New Roman" w:hAnsi="Times New Roman" w:cs="Times New Roman"/>
          <w:sz w:val="24"/>
          <w:szCs w:val="24"/>
        </w:rPr>
        <w:t>Данное приспособление осуществляет только механическое воздействие, при этом не предоставляет возможности регулировать его во время работы. Он протягивается от подпруги через трензельные кольца к затылку. Оно не контролируется руками всадника и, соответственно, у него</w:t>
      </w:r>
      <w:r>
        <w:rPr>
          <w:rFonts w:ascii="Times New Roman" w:hAnsi="Times New Roman" w:cs="Times New Roman"/>
          <w:sz w:val="24"/>
          <w:szCs w:val="24"/>
        </w:rPr>
        <w:t xml:space="preserve"> нет контакта со ртом лошади. «Резинка»</w:t>
      </w:r>
      <w:r w:rsidRPr="00F80D4D">
        <w:rPr>
          <w:rFonts w:ascii="Times New Roman" w:hAnsi="Times New Roman" w:cs="Times New Roman"/>
          <w:sz w:val="24"/>
          <w:szCs w:val="24"/>
        </w:rPr>
        <w:t xml:space="preserve"> имеет эластичную структуру и как бы предлагает лошади смягчить челюсть. Это самый большой недостаток, когда всадник не контролирует действия лошади, потому что он не может ни похвалить лошадь путем ослабления воздействия, ни тем более дать ей возможность вытянуться. И все-таки оно не настолько гибко и поэтому учит лошадь только просто опускать голову вниз. Оно освобождает всад</w:t>
      </w:r>
      <w:r>
        <w:rPr>
          <w:rFonts w:ascii="Times New Roman" w:hAnsi="Times New Roman" w:cs="Times New Roman"/>
          <w:sz w:val="24"/>
          <w:szCs w:val="24"/>
        </w:rPr>
        <w:t>ника от необходимости работать</w:t>
      </w:r>
      <w:r w:rsidRPr="00F80D4D">
        <w:rPr>
          <w:rFonts w:ascii="Times New Roman" w:hAnsi="Times New Roman" w:cs="Times New Roman"/>
          <w:sz w:val="24"/>
          <w:szCs w:val="24"/>
        </w:rPr>
        <w:t>,</w:t>
      </w:r>
      <w:r>
        <w:rPr>
          <w:rFonts w:ascii="Times New Roman" w:hAnsi="Times New Roman" w:cs="Times New Roman"/>
          <w:sz w:val="24"/>
          <w:szCs w:val="24"/>
        </w:rPr>
        <w:t xml:space="preserve"> можно назвать эту систему «ленивый всадник»</w:t>
      </w:r>
      <w:r w:rsidRPr="00F80D4D">
        <w:rPr>
          <w:rFonts w:ascii="Times New Roman" w:hAnsi="Times New Roman" w:cs="Times New Roman"/>
          <w:sz w:val="24"/>
          <w:szCs w:val="24"/>
        </w:rPr>
        <w:t xml:space="preserve">. </w:t>
      </w:r>
      <w:r>
        <w:rPr>
          <w:rFonts w:ascii="Times New Roman" w:hAnsi="Times New Roman" w:cs="Times New Roman"/>
          <w:sz w:val="24"/>
          <w:szCs w:val="24"/>
        </w:rPr>
        <w:t>Хорошо использовать при работе над посадкой.</w:t>
      </w:r>
    </w:p>
    <w:p w:rsidR="00A43EA0" w:rsidRDefault="00F80D4D" w:rsidP="00F029AD">
      <w:r w:rsidRPr="00F80D4D">
        <w:rPr>
          <w:rFonts w:ascii="Times New Roman" w:hAnsi="Times New Roman" w:cs="Times New Roman"/>
          <w:noProof/>
          <w:sz w:val="24"/>
          <w:szCs w:val="24"/>
          <w:lang w:eastAsia="ru-RU"/>
        </w:rPr>
        <w:drawing>
          <wp:inline distT="0" distB="0" distL="0" distR="0" wp14:anchorId="24EAA80B" wp14:editId="593D61FF">
            <wp:extent cx="2293620" cy="2293620"/>
            <wp:effectExtent l="0" t="0" r="0" b="0"/>
            <wp:docPr id="18" name="Рисунок 18" descr="https://i.pinimg.com/736x/a6/84/2a/a6842ac41f44b81d67b3709eb19c0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pinimg.com/736x/a6/84/2a/a6842ac41f44b81d67b3709eb19c0df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2395" cy="2292395"/>
                    </a:xfrm>
                    <a:prstGeom prst="rect">
                      <a:avLst/>
                    </a:prstGeom>
                    <a:noFill/>
                    <a:ln>
                      <a:noFill/>
                    </a:ln>
                  </pic:spPr>
                </pic:pic>
              </a:graphicData>
            </a:graphic>
          </wp:inline>
        </w:drawing>
      </w:r>
      <w:r w:rsidRPr="00F80D4D">
        <w:t xml:space="preserve"> </w:t>
      </w:r>
      <w:r w:rsidRPr="00F80D4D">
        <w:rPr>
          <w:rFonts w:ascii="Times New Roman" w:hAnsi="Times New Roman" w:cs="Times New Roman"/>
          <w:noProof/>
          <w:sz w:val="24"/>
          <w:szCs w:val="24"/>
          <w:lang w:eastAsia="ru-RU"/>
        </w:rPr>
        <w:drawing>
          <wp:inline distT="0" distB="0" distL="0" distR="0" wp14:anchorId="3E56A775" wp14:editId="1D62F9CA">
            <wp:extent cx="2042160" cy="2042160"/>
            <wp:effectExtent l="0" t="0" r="0" b="0"/>
            <wp:docPr id="19" name="Рисунок 19" descr="https://cache3.youla.io/files/images/780_780/5c/73/5c735131bd36c040d156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ache3.youla.io/files/images/780_780/5c/73/5c735131bd36c040d15674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1069" cy="2041069"/>
                    </a:xfrm>
                    <a:prstGeom prst="rect">
                      <a:avLst/>
                    </a:prstGeom>
                    <a:noFill/>
                    <a:ln>
                      <a:noFill/>
                    </a:ln>
                  </pic:spPr>
                </pic:pic>
              </a:graphicData>
            </a:graphic>
          </wp:inline>
        </w:drawing>
      </w: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Default="005E6B6C" w:rsidP="00F029AD">
      <w:pPr>
        <w:rPr>
          <w:rFonts w:ascii="Times New Roman" w:hAnsi="Times New Roman" w:cs="Times New Roman"/>
          <w:sz w:val="24"/>
          <w:szCs w:val="24"/>
        </w:rPr>
      </w:pPr>
    </w:p>
    <w:p w:rsidR="005E6B6C" w:rsidRPr="00F029AD" w:rsidRDefault="005E6B6C" w:rsidP="00F029AD">
      <w:pPr>
        <w:rPr>
          <w:rFonts w:ascii="Times New Roman" w:hAnsi="Times New Roman" w:cs="Times New Roman"/>
          <w:sz w:val="24"/>
          <w:szCs w:val="24"/>
        </w:rPr>
      </w:pPr>
    </w:p>
    <w:p w:rsidR="00F029AD" w:rsidRDefault="00F80D4D" w:rsidP="00F80D4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Повод </w:t>
      </w:r>
      <w:proofErr w:type="spellStart"/>
      <w:r>
        <w:rPr>
          <w:rFonts w:ascii="Times New Roman" w:hAnsi="Times New Roman" w:cs="Times New Roman"/>
          <w:b/>
          <w:sz w:val="24"/>
          <w:szCs w:val="24"/>
        </w:rPr>
        <w:t>Тодемана</w:t>
      </w:r>
      <w:proofErr w:type="spellEnd"/>
    </w:p>
    <w:p w:rsidR="00F80D4D" w:rsidRDefault="00F80D4D" w:rsidP="00F80D4D">
      <w:pPr>
        <w:rPr>
          <w:rFonts w:ascii="Times New Roman" w:hAnsi="Times New Roman" w:cs="Times New Roman"/>
          <w:sz w:val="24"/>
          <w:szCs w:val="24"/>
        </w:rPr>
      </w:pPr>
      <w:r w:rsidRPr="00F80D4D">
        <w:rPr>
          <w:rFonts w:ascii="Times New Roman" w:hAnsi="Times New Roman" w:cs="Times New Roman"/>
          <w:sz w:val="24"/>
          <w:szCs w:val="24"/>
        </w:rPr>
        <w:t xml:space="preserve">Поводья </w:t>
      </w:r>
      <w:proofErr w:type="spellStart"/>
      <w:r w:rsidRPr="00F80D4D">
        <w:rPr>
          <w:rFonts w:ascii="Times New Roman" w:hAnsi="Times New Roman" w:cs="Times New Roman"/>
          <w:sz w:val="24"/>
          <w:szCs w:val="24"/>
        </w:rPr>
        <w:t>Тодемана</w:t>
      </w:r>
      <w:proofErr w:type="spellEnd"/>
      <w:r w:rsidRPr="00F80D4D">
        <w:rPr>
          <w:rFonts w:ascii="Times New Roman" w:hAnsi="Times New Roman" w:cs="Times New Roman"/>
          <w:sz w:val="24"/>
          <w:szCs w:val="24"/>
        </w:rPr>
        <w:t xml:space="preserve"> - это полу-скользящие поводья, которые неквалифицированный всадник может использовать, не держа в руках лишних ремней. Они крепятся к подпруге, проходят через кольца трензеля и </w:t>
      </w:r>
      <w:r w:rsidR="00C27F86">
        <w:rPr>
          <w:rFonts w:ascii="Times New Roman" w:hAnsi="Times New Roman" w:cs="Times New Roman"/>
          <w:sz w:val="24"/>
          <w:szCs w:val="24"/>
        </w:rPr>
        <w:t xml:space="preserve">прикрепляются по бокам поводьев с помощью карабинов и колец, также есть круговой ремень вокруг шеи лошади как у мартингала. </w:t>
      </w:r>
      <w:r w:rsidRPr="00F80D4D">
        <w:rPr>
          <w:rFonts w:ascii="Times New Roman" w:hAnsi="Times New Roman" w:cs="Times New Roman"/>
          <w:sz w:val="24"/>
          <w:szCs w:val="24"/>
        </w:rPr>
        <w:t>Некоторые всадники хвалят это приспособление, считая их действие щадящим по отношению к лошади. Поводья работают, только пока лошадь не поставит голову в правильное положение, а з</w:t>
      </w:r>
      <w:r w:rsidR="00C27F86">
        <w:rPr>
          <w:rFonts w:ascii="Times New Roman" w:hAnsi="Times New Roman" w:cs="Times New Roman"/>
          <w:sz w:val="24"/>
          <w:szCs w:val="24"/>
        </w:rPr>
        <w:t>атем автоматически ослабляются. Однако</w:t>
      </w:r>
      <w:proofErr w:type="gramStart"/>
      <w:r w:rsidR="00C27F86">
        <w:rPr>
          <w:rFonts w:ascii="Times New Roman" w:hAnsi="Times New Roman" w:cs="Times New Roman"/>
          <w:sz w:val="24"/>
          <w:szCs w:val="24"/>
        </w:rPr>
        <w:t>,</w:t>
      </w:r>
      <w:proofErr w:type="gramEnd"/>
      <w:r w:rsidR="00C27F86">
        <w:rPr>
          <w:rFonts w:ascii="Times New Roman" w:hAnsi="Times New Roman" w:cs="Times New Roman"/>
          <w:sz w:val="24"/>
          <w:szCs w:val="24"/>
        </w:rPr>
        <w:t xml:space="preserve"> надо понимать</w:t>
      </w:r>
      <w:r w:rsidRPr="00F80D4D">
        <w:rPr>
          <w:rFonts w:ascii="Times New Roman" w:hAnsi="Times New Roman" w:cs="Times New Roman"/>
          <w:sz w:val="24"/>
          <w:szCs w:val="24"/>
        </w:rPr>
        <w:t xml:space="preserve">, что </w:t>
      </w:r>
      <w:r w:rsidR="00C27F86">
        <w:rPr>
          <w:rFonts w:ascii="Times New Roman" w:hAnsi="Times New Roman" w:cs="Times New Roman"/>
          <w:sz w:val="24"/>
          <w:szCs w:val="24"/>
        </w:rPr>
        <w:t xml:space="preserve">поводья </w:t>
      </w:r>
      <w:proofErr w:type="spellStart"/>
      <w:r w:rsidR="00C27F86">
        <w:rPr>
          <w:rFonts w:ascii="Times New Roman" w:hAnsi="Times New Roman" w:cs="Times New Roman"/>
          <w:sz w:val="24"/>
          <w:szCs w:val="24"/>
        </w:rPr>
        <w:t>Тодемана</w:t>
      </w:r>
      <w:proofErr w:type="spellEnd"/>
      <w:r w:rsidRPr="00F80D4D">
        <w:rPr>
          <w:rFonts w:ascii="Times New Roman" w:hAnsi="Times New Roman" w:cs="Times New Roman"/>
          <w:sz w:val="24"/>
          <w:szCs w:val="24"/>
        </w:rPr>
        <w:t xml:space="preserve"> не смогут поставить голову лошади в правильное положение, </w:t>
      </w:r>
      <w:r w:rsidR="00C27F86">
        <w:rPr>
          <w:rFonts w:ascii="Times New Roman" w:hAnsi="Times New Roman" w:cs="Times New Roman"/>
          <w:sz w:val="24"/>
          <w:szCs w:val="24"/>
        </w:rPr>
        <w:t>так как п</w:t>
      </w:r>
      <w:r w:rsidRPr="00F80D4D">
        <w:rPr>
          <w:rFonts w:ascii="Times New Roman" w:hAnsi="Times New Roman" w:cs="Times New Roman"/>
          <w:sz w:val="24"/>
          <w:szCs w:val="24"/>
        </w:rPr>
        <w:t>равильное положение головы достигается за счет активации зада, что приводит к подъему спины и переда</w:t>
      </w:r>
      <w:r w:rsidR="00C27F86">
        <w:rPr>
          <w:rFonts w:ascii="Times New Roman" w:hAnsi="Times New Roman" w:cs="Times New Roman"/>
          <w:sz w:val="24"/>
          <w:szCs w:val="24"/>
        </w:rPr>
        <w:t xml:space="preserve"> и естественному округлению шеи.</w:t>
      </w:r>
      <w:r w:rsidR="003D0AF4">
        <w:rPr>
          <w:rFonts w:ascii="Times New Roman" w:hAnsi="Times New Roman" w:cs="Times New Roman"/>
          <w:sz w:val="24"/>
          <w:szCs w:val="24"/>
        </w:rPr>
        <w:t xml:space="preserve"> </w:t>
      </w:r>
      <w:r w:rsidR="003D0AF4" w:rsidRPr="003D0AF4">
        <w:rPr>
          <w:rFonts w:ascii="Times New Roman" w:hAnsi="Times New Roman" w:cs="Times New Roman"/>
          <w:sz w:val="24"/>
          <w:szCs w:val="24"/>
        </w:rPr>
        <w:t>Балансирующий пово</w:t>
      </w:r>
      <w:r w:rsidR="003D0AF4">
        <w:rPr>
          <w:rFonts w:ascii="Times New Roman" w:hAnsi="Times New Roman" w:cs="Times New Roman"/>
          <w:sz w:val="24"/>
          <w:szCs w:val="24"/>
        </w:rPr>
        <w:t>д оказывает более мягкое воздей</w:t>
      </w:r>
      <w:r w:rsidR="003D0AF4" w:rsidRPr="003D0AF4">
        <w:rPr>
          <w:rFonts w:ascii="Times New Roman" w:hAnsi="Times New Roman" w:cs="Times New Roman"/>
          <w:sz w:val="24"/>
          <w:szCs w:val="24"/>
        </w:rPr>
        <w:t>ствие</w:t>
      </w:r>
      <w:r w:rsidR="003D0AF4">
        <w:rPr>
          <w:rFonts w:ascii="Times New Roman" w:hAnsi="Times New Roman" w:cs="Times New Roman"/>
          <w:sz w:val="24"/>
          <w:szCs w:val="24"/>
        </w:rPr>
        <w:t xml:space="preserve">, чем </w:t>
      </w:r>
      <w:proofErr w:type="spellStart"/>
      <w:r w:rsidR="003D0AF4">
        <w:rPr>
          <w:rFonts w:ascii="Times New Roman" w:hAnsi="Times New Roman" w:cs="Times New Roman"/>
          <w:sz w:val="24"/>
          <w:szCs w:val="24"/>
        </w:rPr>
        <w:t>шпрунт</w:t>
      </w:r>
      <w:proofErr w:type="spellEnd"/>
      <w:r w:rsidR="003D0AF4">
        <w:rPr>
          <w:rFonts w:ascii="Times New Roman" w:hAnsi="Times New Roman" w:cs="Times New Roman"/>
          <w:sz w:val="24"/>
          <w:szCs w:val="24"/>
        </w:rPr>
        <w:t>,</w:t>
      </w:r>
      <w:r w:rsidR="003D0AF4" w:rsidRPr="003D0AF4">
        <w:rPr>
          <w:rFonts w:ascii="Times New Roman" w:hAnsi="Times New Roman" w:cs="Times New Roman"/>
          <w:sz w:val="24"/>
          <w:szCs w:val="24"/>
        </w:rPr>
        <w:t xml:space="preserve"> и при этом придает шее лошади округленное и приподнятое положение, мускулы лошади активизируются, а движения становятся более свободными. Тем не менее</w:t>
      </w:r>
      <w:r w:rsidR="00C36DE9">
        <w:rPr>
          <w:rFonts w:ascii="Times New Roman" w:hAnsi="Times New Roman" w:cs="Times New Roman"/>
          <w:sz w:val="24"/>
          <w:szCs w:val="24"/>
        </w:rPr>
        <w:t>,</w:t>
      </w:r>
      <w:r w:rsidR="003D0AF4" w:rsidRPr="003D0AF4">
        <w:rPr>
          <w:rFonts w:ascii="Times New Roman" w:hAnsi="Times New Roman" w:cs="Times New Roman"/>
          <w:sz w:val="24"/>
          <w:szCs w:val="24"/>
        </w:rPr>
        <w:t xml:space="preserve"> при работе с поводом </w:t>
      </w:r>
      <w:proofErr w:type="spellStart"/>
      <w:r w:rsidR="003D0AF4" w:rsidRPr="003D0AF4">
        <w:rPr>
          <w:rFonts w:ascii="Times New Roman" w:hAnsi="Times New Roman" w:cs="Times New Roman"/>
          <w:sz w:val="24"/>
          <w:szCs w:val="24"/>
        </w:rPr>
        <w:t>Тодемана</w:t>
      </w:r>
      <w:proofErr w:type="spellEnd"/>
      <w:r w:rsidR="003D0AF4" w:rsidRPr="003D0AF4">
        <w:rPr>
          <w:rFonts w:ascii="Times New Roman" w:hAnsi="Times New Roman" w:cs="Times New Roman"/>
          <w:sz w:val="24"/>
          <w:szCs w:val="24"/>
        </w:rPr>
        <w:t xml:space="preserve"> также важна мягкая рука. </w:t>
      </w:r>
    </w:p>
    <w:p w:rsidR="00C36DE9" w:rsidRDefault="00C27F86" w:rsidP="00FC4393">
      <w:r w:rsidRPr="00C27F86">
        <w:rPr>
          <w:rFonts w:ascii="Times New Roman" w:hAnsi="Times New Roman" w:cs="Times New Roman"/>
          <w:noProof/>
          <w:sz w:val="24"/>
          <w:szCs w:val="24"/>
          <w:lang w:eastAsia="ru-RU"/>
        </w:rPr>
        <w:drawing>
          <wp:inline distT="0" distB="0" distL="0" distR="0" wp14:anchorId="68B9DF2B" wp14:editId="3DB3562E">
            <wp:extent cx="3352800" cy="1998269"/>
            <wp:effectExtent l="0" t="0" r="0" b="2540"/>
            <wp:docPr id="20" name="Рисунок 20" descr="https://www.reitshop24.de/media/image/ff/78/a0/1806_1iaJvVEF0VgR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reitshop24.de/media/image/ff/78/a0/1806_1iaJvVEF0VgRr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1009" cy="1997201"/>
                    </a:xfrm>
                    <a:prstGeom prst="rect">
                      <a:avLst/>
                    </a:prstGeom>
                    <a:noFill/>
                    <a:ln>
                      <a:noFill/>
                    </a:ln>
                  </pic:spPr>
                </pic:pic>
              </a:graphicData>
            </a:graphic>
          </wp:inline>
        </w:drawing>
      </w:r>
      <w:r w:rsidR="00C36DE9" w:rsidRPr="00C36DE9">
        <w:t xml:space="preserve"> </w:t>
      </w:r>
    </w:p>
    <w:p w:rsidR="00126FE3" w:rsidRDefault="00C36DE9" w:rsidP="00FC4393">
      <w:pPr>
        <w:rPr>
          <w:rFonts w:ascii="Times New Roman" w:hAnsi="Times New Roman" w:cs="Times New Roman"/>
          <w:sz w:val="24"/>
          <w:szCs w:val="24"/>
        </w:rPr>
      </w:pPr>
      <w:r w:rsidRPr="00C36DE9">
        <w:rPr>
          <w:rFonts w:ascii="Times New Roman" w:hAnsi="Times New Roman" w:cs="Times New Roman"/>
          <w:sz w:val="24"/>
          <w:szCs w:val="24"/>
        </w:rPr>
        <w:drawing>
          <wp:inline distT="0" distB="0" distL="0" distR="0" wp14:anchorId="010C044D" wp14:editId="450DBB57">
            <wp:extent cx="3802380" cy="3802380"/>
            <wp:effectExtent l="0" t="0" r="7620" b="7620"/>
            <wp:docPr id="23" name="Рисунок 23" descr="https://royalhorse.ua/components/com_jshopping/files/img_products/full_5c64d21584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yalhorse.ua/components/com_jshopping/files/img_products/full_5c64d2158415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0348" cy="3800348"/>
                    </a:xfrm>
                    <a:prstGeom prst="rect">
                      <a:avLst/>
                    </a:prstGeom>
                    <a:noFill/>
                    <a:ln>
                      <a:noFill/>
                    </a:ln>
                  </pic:spPr>
                </pic:pic>
              </a:graphicData>
            </a:graphic>
          </wp:inline>
        </w:drawing>
      </w:r>
    </w:p>
    <w:p w:rsidR="00126FE3" w:rsidRDefault="00126FE3" w:rsidP="00126FE3">
      <w:pPr>
        <w:jc w:val="center"/>
        <w:rPr>
          <w:rFonts w:ascii="Times New Roman" w:hAnsi="Times New Roman" w:cs="Times New Roman"/>
          <w:b/>
          <w:sz w:val="28"/>
          <w:szCs w:val="28"/>
        </w:rPr>
      </w:pPr>
      <w:r>
        <w:rPr>
          <w:rFonts w:ascii="Times New Roman" w:hAnsi="Times New Roman" w:cs="Times New Roman"/>
          <w:b/>
          <w:sz w:val="28"/>
          <w:szCs w:val="28"/>
        </w:rPr>
        <w:lastRenderedPageBreak/>
        <w:t>Задание - что изображено на картинке.</w:t>
      </w:r>
    </w:p>
    <w:p w:rsidR="00126FE3" w:rsidRDefault="005F67BA" w:rsidP="00126FE3">
      <w:pPr>
        <w:rPr>
          <w:rFonts w:ascii="Times New Roman" w:hAnsi="Times New Roman" w:cs="Times New Roman"/>
          <w:sz w:val="24"/>
          <w:szCs w:val="24"/>
        </w:rPr>
      </w:pPr>
      <w:r w:rsidRPr="005F67BA">
        <w:rPr>
          <w:rFonts w:ascii="Times New Roman" w:hAnsi="Times New Roman" w:cs="Times New Roman"/>
          <w:sz w:val="24"/>
          <w:szCs w:val="24"/>
        </w:rPr>
        <w:drawing>
          <wp:inline distT="0" distB="0" distL="0" distR="0" wp14:anchorId="14B27E79" wp14:editId="1EAA9823">
            <wp:extent cx="5940425" cy="3341489"/>
            <wp:effectExtent l="0" t="0" r="3175" b="0"/>
            <wp:docPr id="27" name="Рисунок 27" descr="https://equiflow.ru/wp-content/uploads/2019/02/%D0%B2%D1%81%D0%BF%D0%BE%D0%BC%D0%BE%D0%B3%D0%B0%D1%825-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quiflow.ru/wp-content/uploads/2019/02/%D0%B2%D1%81%D0%BF%D0%BE%D0%BC%D0%BE%D0%B3%D0%B0%D1%825-1024x57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26FE3" w:rsidRPr="00126FE3" w:rsidRDefault="00126FE3" w:rsidP="00126FE3">
      <w:pPr>
        <w:rPr>
          <w:rFonts w:ascii="Times New Roman" w:hAnsi="Times New Roman" w:cs="Times New Roman"/>
          <w:sz w:val="24"/>
          <w:szCs w:val="24"/>
        </w:rPr>
      </w:pPr>
    </w:p>
    <w:sectPr w:rsidR="00126FE3" w:rsidRPr="00126FE3" w:rsidSect="00DE518B">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692120"/>
    <w:multiLevelType w:val="hybridMultilevel"/>
    <w:tmpl w:val="E8686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6C2"/>
    <w:rsid w:val="000C26C2"/>
    <w:rsid w:val="00126FE3"/>
    <w:rsid w:val="00217374"/>
    <w:rsid w:val="00287DA5"/>
    <w:rsid w:val="003D0AF4"/>
    <w:rsid w:val="00445C90"/>
    <w:rsid w:val="004F7883"/>
    <w:rsid w:val="005E6B6C"/>
    <w:rsid w:val="005F67BA"/>
    <w:rsid w:val="00603AA4"/>
    <w:rsid w:val="00712326"/>
    <w:rsid w:val="0085366F"/>
    <w:rsid w:val="008D444F"/>
    <w:rsid w:val="00A05001"/>
    <w:rsid w:val="00A0512D"/>
    <w:rsid w:val="00A43EA0"/>
    <w:rsid w:val="00AA0E7B"/>
    <w:rsid w:val="00B342DC"/>
    <w:rsid w:val="00BE1553"/>
    <w:rsid w:val="00C27F86"/>
    <w:rsid w:val="00C36DE9"/>
    <w:rsid w:val="00C476D2"/>
    <w:rsid w:val="00C7397D"/>
    <w:rsid w:val="00CC16AD"/>
    <w:rsid w:val="00D72B2C"/>
    <w:rsid w:val="00DB63D5"/>
    <w:rsid w:val="00DE518B"/>
    <w:rsid w:val="00E16E51"/>
    <w:rsid w:val="00F029AD"/>
    <w:rsid w:val="00F80D4D"/>
    <w:rsid w:val="00FC4393"/>
    <w:rsid w:val="00FC4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EA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3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4393"/>
    <w:rPr>
      <w:rFonts w:ascii="Tahoma" w:hAnsi="Tahoma" w:cs="Tahoma"/>
      <w:sz w:val="16"/>
      <w:szCs w:val="16"/>
    </w:rPr>
  </w:style>
  <w:style w:type="paragraph" w:styleId="a5">
    <w:name w:val="List Paragraph"/>
    <w:basedOn w:val="a"/>
    <w:uiPriority w:val="34"/>
    <w:qFormat/>
    <w:rsid w:val="002173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EA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3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4393"/>
    <w:rPr>
      <w:rFonts w:ascii="Tahoma" w:hAnsi="Tahoma" w:cs="Tahoma"/>
      <w:sz w:val="16"/>
      <w:szCs w:val="16"/>
    </w:rPr>
  </w:style>
  <w:style w:type="paragraph" w:styleId="a5">
    <w:name w:val="List Paragraph"/>
    <w:basedOn w:val="a"/>
    <w:uiPriority w:val="34"/>
    <w:qFormat/>
    <w:rsid w:val="00217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12</Pages>
  <Words>1747</Words>
  <Characters>9963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Антон</cp:lastModifiedBy>
  <cp:revision>12</cp:revision>
  <dcterms:created xsi:type="dcterms:W3CDTF">2020-03-16T10:45:00Z</dcterms:created>
  <dcterms:modified xsi:type="dcterms:W3CDTF">2020-04-16T12:35:00Z</dcterms:modified>
</cp:coreProperties>
</file>